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32"/>
        </w:tabs>
        <w:spacing w:after="0"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Бланк 1.</w:t>
      </w:r>
    </w:p>
    <w:tbl>
      <w:tblPr>
        <w:tblStyle w:val="9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815"/>
      </w:tblGrid>
      <w:tr>
        <w:trPr>
          <w:trHeight w:val="384" w:hRule="atLeast"/>
        </w:trPr>
        <w:tc>
          <w:tcPr>
            <w:tcW w:w="10173" w:type="dxa"/>
            <w:tcBorders>
              <w:right w:val="single" w:color="auto" w:sz="4" w:space="0"/>
            </w:tcBorders>
          </w:tcPr>
          <w:p>
            <w:pPr>
              <w:tabs>
                <w:tab w:val="left" w:pos="10632"/>
              </w:tabs>
              <w:spacing w:after="0" w:line="216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eastAsia="+Основной текст (восточно-азиат"/>
                <w:spacing w:val="-9"/>
              </w:rPr>
              <w:t xml:space="preserve">Ректору федерального государственного бюджетного образовательного учреждения высшего образования  «Пермский государственный аграрно-технологический </w:t>
            </w:r>
            <w:r>
              <w:rPr>
                <w:rFonts w:ascii="Times New Roman" w:hAnsi="Times New Roman" w:eastAsia="+Основной текст (восточно-азиат"/>
                <w:spacing w:val="-9"/>
              </w:rPr>
              <w:t xml:space="preserve">университет </w:t>
            </w:r>
            <w:r>
              <w:rPr>
                <w:rFonts w:ascii="Times New Roman" w:hAnsi="Times New Roman" w:eastAsia="+Основной текст (восточно-азиат"/>
                <w:spacing w:val="-9"/>
              </w:rPr>
              <w:t xml:space="preserve">имени академика Д.Н. Прянишникова» от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32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  <w:p>
            <w:pPr>
              <w:tabs>
                <w:tab w:val="left" w:pos="10632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</w:tr>
    </w:tbl>
    <w:p>
      <w:pPr>
        <w:tabs>
          <w:tab w:val="left" w:pos="10632"/>
        </w:tabs>
        <w:spacing w:after="0" w:line="216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9"/>
        <w:tblW w:w="108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155"/>
        <w:gridCol w:w="2374"/>
        <w:gridCol w:w="3650"/>
      </w:tblGrid>
      <w:tr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1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</w:t>
            </w:r>
            <w:bookmarkStart w:id="0" w:name="_GoBack"/>
            <w:bookmarkEnd w:id="0"/>
            <w:r>
              <w:rPr>
                <w:rFonts w:ascii="Times New Roman" w:hAnsi="Times New Roman"/>
                <w:spacing w:val="-18"/>
              </w:rPr>
              <w:t>удостоверяющий личность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65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Являюсь лицом, признанным гражданином, или лицом, постоянно проживающим на территории Крыма: </w:t>
      </w:r>
      <w:r>
        <w:rPr>
          <w:rFonts w:ascii="Times New Roman" w:hAnsi="Times New Roman"/>
          <w:bCs/>
          <w:i/>
        </w:rPr>
        <w:t xml:space="preserve">да/нет 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Сведения об образовании: </w:t>
      </w:r>
      <w:r>
        <w:rPr>
          <w:rFonts w:ascii="Times New Roman" w:hAnsi="Times New Roman"/>
          <w:bCs/>
          <w:i/>
        </w:rPr>
        <w:t>среднее общее / начальное профес. / среднее профес. / высшее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Документ об образовании: </w:t>
      </w:r>
      <w:r>
        <w:rPr>
          <w:rFonts w:ascii="Times New Roman" w:hAnsi="Times New Roman"/>
          <w:bCs/>
          <w:i/>
        </w:rPr>
        <w:t>аттестат /диплом</w:t>
      </w:r>
      <w:r>
        <w:rPr>
          <w:rFonts w:ascii="Times New Roman" w:hAnsi="Times New Roman"/>
          <w:bCs/>
        </w:rPr>
        <w:t>, серия _________ № ___________ от 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Кем выдан 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14"/>
          <w:szCs w:val="14"/>
        </w:rPr>
      </w:pPr>
      <w:r>
        <w:rPr>
          <w:rFonts w:ascii="Times New Roman" w:hAnsi="Times New Roman"/>
          <w:bCs/>
          <w:i/>
          <w:sz w:val="14"/>
          <w:szCs w:val="14"/>
        </w:rPr>
        <w:t>(наименование образовательной организации, город)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 О ПРИЕМЕ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меня к участию в конкурсе по направлениям подготовки (специальностям) по следующим условиям поступления на обучение и основаниям приема:</w:t>
      </w:r>
    </w:p>
    <w:p>
      <w:pPr>
        <w:spacing w:after="0" w:line="240" w:lineRule="auto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spacing w:val="-2"/>
        </w:rPr>
        <w:t xml:space="preserve">Уровень образования: </w:t>
      </w:r>
      <w:r>
        <w:rPr>
          <w:rFonts w:ascii="Times New Roman" w:hAnsi="Times New Roman"/>
          <w:i/>
          <w:spacing w:val="-2"/>
        </w:rPr>
        <w:t>программы бакалавриата и программы специалитета / программы магистратуры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17"/>
        <w:gridCol w:w="1701"/>
        <w:gridCol w:w="1985"/>
        <w:gridCol w:w="1701"/>
        <w:gridCol w:w="1417"/>
      </w:tblGrid>
      <w:tr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(специальность)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 (очная, очно-заочная, заочная)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на места за счет бюджетных ассигнований федерального бюджета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на места по договорам об образовании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Представлены оригиналы документов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о согласии на зачисление</w:t>
            </w: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пределах особой квоты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пределах целевой квоты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основные места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Сведения о наличии или отсутствии особых прав: </w:t>
      </w:r>
      <w:r>
        <w:rPr>
          <w:rFonts w:ascii="Times New Roman" w:hAnsi="Times New Roman"/>
          <w:i/>
        </w:rPr>
        <w:t>нет / есть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(перечень)</w:t>
      </w:r>
      <w:r>
        <w:rPr>
          <w:rFonts w:ascii="Times New Roman" w:hAnsi="Times New Roman"/>
        </w:rPr>
        <w:t xml:space="preserve"> 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подтверждающие наличие особых прав: </w:t>
      </w:r>
      <w:r>
        <w:rPr>
          <w:rFonts w:ascii="Times New Roman" w:hAnsi="Times New Roman"/>
          <w:i/>
        </w:rPr>
        <w:t>нет / есть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(перечень) </w:t>
      </w:r>
      <w:r>
        <w:rPr>
          <w:rFonts w:ascii="Times New Roman" w:hAnsi="Times New Roman"/>
        </w:rPr>
        <w:t>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засчитать в качестве вступительных испытаний результаты ЕГЭ: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  <w:gridCol w:w="3118"/>
      </w:tblGrid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вступительного испытания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результатах ЕГЭ (количество баллов)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сдаче ЕГЭ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(год сдачи)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pacing w:val="-6"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Прошу допустить меня к сдаче вступительных испытаний, проводимых Университетом самостоятельно, на русском языке, на основании диплома о профессиональном образовании / принадлежности к отдельной категории поступающих: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268"/>
        <w:gridCol w:w="2268"/>
        <w:gridCol w:w="2551"/>
      </w:tblGrid>
      <w:tr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вступительного испытания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вступительных испытаниях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допуска (подтверждающий документ)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создания специальных условий при проведении вступительных испытаний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(перечень условий)</w:t>
            </w: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16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spacing w:val="-4"/>
        </w:rPr>
        <w:t xml:space="preserve">Намерения сдавать вступительные испытания с использованием дистанционных технологий и месте их сдачи: </w:t>
      </w:r>
      <w:r>
        <w:rPr>
          <w:rFonts w:ascii="Times New Roman" w:hAnsi="Times New Roman"/>
          <w:spacing w:val="-4"/>
        </w:rPr>
        <w:br w:type="textWrapping"/>
      </w:r>
      <w:r>
        <w:rPr>
          <w:rFonts w:ascii="Times New Roman" w:hAnsi="Times New Roman"/>
          <w:i/>
          <w:spacing w:val="-4"/>
        </w:rPr>
        <w:t>не намерен/ намерен в месте ___________________________________________________________________________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Наличие индивидуальных достижений: </w:t>
      </w:r>
      <w:r>
        <w:rPr>
          <w:rFonts w:ascii="Times New Roman" w:hAnsi="Times New Roman"/>
          <w:i/>
        </w:rPr>
        <w:t>нет / есть (перечень) 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индивидуальных достижениях: </w:t>
      </w:r>
      <w:r>
        <w:rPr>
          <w:rFonts w:ascii="Times New Roman" w:hAnsi="Times New Roman"/>
          <w:i/>
        </w:rPr>
        <w:t>нет / есть (перечень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подтверждающих документов) </w:t>
      </w:r>
      <w:r>
        <w:rPr>
          <w:rFonts w:ascii="Times New Roman" w:hAnsi="Times New Roman"/>
        </w:rPr>
        <w:t>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Потребность в предоставлении места для проживания в общежитии в период обучения: </w:t>
      </w:r>
      <w:r>
        <w:rPr>
          <w:rFonts w:ascii="Times New Roman" w:hAnsi="Times New Roman"/>
          <w:i/>
        </w:rPr>
        <w:t>есть / нет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Электронный адрес (по желанию поступающего) 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>
      <w:pPr>
        <w:spacing w:after="0" w:line="21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Способ возврата поданных документов в случае непоступления на обучение (в случае предоставления оригиналов документов): </w:t>
      </w:r>
      <w:r>
        <w:rPr>
          <w:rFonts w:ascii="Times New Roman" w:hAnsi="Times New Roman"/>
          <w:i/>
        </w:rPr>
        <w:t>лично / на почтовый адрес / доверенному лицу</w:t>
      </w:r>
    </w:p>
    <w:p>
      <w:pPr>
        <w:widowControl w:val="0"/>
        <w:spacing w:after="0" w:line="240" w:lineRule="auto"/>
        <w:rPr>
          <w:rFonts w:ascii="Times New Roman" w:hAnsi="Times New Roman"/>
          <w:sz w:val="6"/>
          <w:szCs w:val="6"/>
        </w:rPr>
      </w:pPr>
    </w:p>
    <w:p>
      <w:pPr>
        <w:spacing w:after="0" w:line="21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Подпись поступающего _________________________</w:t>
      </w:r>
    </w:p>
    <w:p>
      <w:pPr>
        <w:spacing w:after="0" w:line="216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9"/>
        <w:tblW w:w="1086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6"/>
        <w:gridCol w:w="2800"/>
      </w:tblGrid>
      <w:tr>
        <w:tc>
          <w:tcPr>
            <w:tcW w:w="80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(в том числе через информационные системы общего пользования)</w:t>
            </w:r>
          </w:p>
        </w:tc>
        <w:tc>
          <w:tcPr>
            <w:tcW w:w="2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поступающего</w:t>
            </w: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 лицензии на осуществление образовательной деятельности (с приложением);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датами завершения приема заявлений о согласии на зачисление;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 правилами приема, утверждаемыми Университетом самостоятельно, в том числе с правилами подачи апелляции по результатам вступительных испытаний, проводимых Университетом самостоятельно;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информацией о необходимости указания в заявлении о приеме достоверных сведений и представления подлинных документов;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поступающего</w:t>
            </w: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моих персональных данных;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 меня диплома бакалавра, диплома специалиста, диплома магистра;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 меня диплома специалиста, диплома магистра, за исключением поступающих, имеющих высшее профессиональное образование, подтверждаемое присвоение им квалификации «дипломированный специалист»;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одновременную подачу заявлений о приеме не более чем в 5 организаций высшего образования, включая организацию, в которую подается данное заявление;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одновременную подачу заявлений о приеме в данную организацию не более чем по 3 специальностям и (или) направлениям подготовки;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подачу заявления о приеме на основании соответствующего особого права только в данную организацию высшего образования;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подачу заявления о приеме на основании соответствующего особого права только на данную образовательную программу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16" w:lineRule="auto"/>
        <w:rPr>
          <w:rFonts w:ascii="Times New Roman" w:hAnsi="Times New Roman"/>
          <w:sz w:val="2"/>
          <w:szCs w:val="2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>
      <w:pgSz w:w="11906" w:h="16838"/>
      <w:pgMar w:top="426" w:right="567" w:bottom="426" w:left="567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decorative"/>
    <w:pitch w:val="default"/>
    <w:sig w:usb0="E0000AFF" w:usb1="500078FF" w:usb2="00000021" w:usb3="00000000" w:csb0="600001BF" w:csb1="DFF70000"/>
  </w:font>
  <w:font w:name="WenQuanYi Micro Hei">
    <w:altName w:val="Droid Sans Fallback"/>
    <w:panose1 w:val="00000000000000000000"/>
    <w:charset w:val="80"/>
    <w:family w:val="decorative"/>
    <w:pitch w:val="default"/>
    <w:sig w:usb0="00000000" w:usb1="00000000" w:usb2="00800036" w:usb3="00000000" w:csb0="003E019F" w:csb1="00000000"/>
  </w:font>
  <w:font w:name="Lohit Devanagari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等线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00"/>
    <w:family w:val="auto"/>
    <w:pitch w:val="default"/>
    <w:sig w:usb0="00000000" w:usb1="00000000" w:usb2="00000000" w:usb3="00000000" w:csb0="001D0004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22482"/>
    <w:rsid w:val="0001503E"/>
    <w:rsid w:val="00046D00"/>
    <w:rsid w:val="00063FF5"/>
    <w:rsid w:val="00074AC2"/>
    <w:rsid w:val="000A0180"/>
    <w:rsid w:val="000B1827"/>
    <w:rsid w:val="000B25A5"/>
    <w:rsid w:val="000B2674"/>
    <w:rsid w:val="000E4F59"/>
    <w:rsid w:val="000E7BF1"/>
    <w:rsid w:val="00102F4C"/>
    <w:rsid w:val="00126A05"/>
    <w:rsid w:val="00187517"/>
    <w:rsid w:val="001B0AE0"/>
    <w:rsid w:val="001D0302"/>
    <w:rsid w:val="001F55F9"/>
    <w:rsid w:val="00234C20"/>
    <w:rsid w:val="00276C5C"/>
    <w:rsid w:val="002B6CB4"/>
    <w:rsid w:val="00394BE2"/>
    <w:rsid w:val="003B04BF"/>
    <w:rsid w:val="003C7412"/>
    <w:rsid w:val="003E2238"/>
    <w:rsid w:val="003E2D5F"/>
    <w:rsid w:val="0042629A"/>
    <w:rsid w:val="00456E12"/>
    <w:rsid w:val="00466C32"/>
    <w:rsid w:val="005E250F"/>
    <w:rsid w:val="005E4C12"/>
    <w:rsid w:val="00613634"/>
    <w:rsid w:val="00620256"/>
    <w:rsid w:val="00632200"/>
    <w:rsid w:val="00634287"/>
    <w:rsid w:val="0065073B"/>
    <w:rsid w:val="006C68F4"/>
    <w:rsid w:val="006D07B7"/>
    <w:rsid w:val="006F42F5"/>
    <w:rsid w:val="006F6E95"/>
    <w:rsid w:val="00713B61"/>
    <w:rsid w:val="007472CB"/>
    <w:rsid w:val="007B1087"/>
    <w:rsid w:val="007E3B2E"/>
    <w:rsid w:val="007F3CA7"/>
    <w:rsid w:val="0080350C"/>
    <w:rsid w:val="008F6BB0"/>
    <w:rsid w:val="00930776"/>
    <w:rsid w:val="00974D48"/>
    <w:rsid w:val="00996DCE"/>
    <w:rsid w:val="009B29B2"/>
    <w:rsid w:val="009D0332"/>
    <w:rsid w:val="00A12EF2"/>
    <w:rsid w:val="00A24712"/>
    <w:rsid w:val="00A56188"/>
    <w:rsid w:val="00A63679"/>
    <w:rsid w:val="00A80DAA"/>
    <w:rsid w:val="00A9024A"/>
    <w:rsid w:val="00B26E43"/>
    <w:rsid w:val="00B66436"/>
    <w:rsid w:val="00B7302F"/>
    <w:rsid w:val="00B949A6"/>
    <w:rsid w:val="00BC45C6"/>
    <w:rsid w:val="00BD2C2C"/>
    <w:rsid w:val="00C07771"/>
    <w:rsid w:val="00C65750"/>
    <w:rsid w:val="00CB4B49"/>
    <w:rsid w:val="00CD155B"/>
    <w:rsid w:val="00CE5E3B"/>
    <w:rsid w:val="00D12217"/>
    <w:rsid w:val="00D43E48"/>
    <w:rsid w:val="00D4563D"/>
    <w:rsid w:val="00D53406"/>
    <w:rsid w:val="00D70E6F"/>
    <w:rsid w:val="00D71B43"/>
    <w:rsid w:val="00D7455D"/>
    <w:rsid w:val="00D8088D"/>
    <w:rsid w:val="00D843EC"/>
    <w:rsid w:val="00DE27ED"/>
    <w:rsid w:val="00DF0A43"/>
    <w:rsid w:val="00E50E33"/>
    <w:rsid w:val="00E87681"/>
    <w:rsid w:val="00E917DB"/>
    <w:rsid w:val="00EC4E43"/>
    <w:rsid w:val="00EC5502"/>
    <w:rsid w:val="00F22482"/>
    <w:rsid w:val="00F51C7F"/>
    <w:rsid w:val="00FB22E4"/>
    <w:rsid w:val="00FF4A9C"/>
    <w:rsid w:val="00FF5291"/>
    <w:rsid w:val="BF372EC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88" w:lineRule="auto"/>
    </w:pPr>
  </w:style>
  <w:style w:type="paragraph" w:styleId="3">
    <w:name w:val="index heading"/>
    <w:basedOn w:val="1"/>
    <w:next w:val="4"/>
    <w:qFormat/>
    <w:uiPriority w:val="0"/>
    <w:pPr>
      <w:suppressLineNumbers/>
    </w:pPr>
    <w:rPr>
      <w:rFonts w:cs="Lohit Devanagari"/>
    </w:rPr>
  </w:style>
  <w:style w:type="paragraph" w:styleId="4">
    <w:name w:val="index 1"/>
    <w:basedOn w:val="1"/>
    <w:next w:val="1"/>
    <w:unhideWhenUsed/>
    <w:uiPriority w:val="99"/>
  </w:style>
  <w:style w:type="paragraph" w:styleId="5">
    <w:name w:val="List"/>
    <w:basedOn w:val="2"/>
    <w:uiPriority w:val="0"/>
    <w:rPr>
      <w:rFonts w:cs="Lohit Devanagari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9">
    <w:name w:val="Table Grid"/>
    <w:basedOn w:val="8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ListLabel 1"/>
    <w:qFormat/>
    <w:uiPriority w:val="0"/>
    <w:rPr>
      <w:rFonts w:cs="Times New Roman"/>
    </w:rPr>
  </w:style>
  <w:style w:type="character" w:customStyle="1" w:styleId="11">
    <w:name w:val="ListLabel 2"/>
    <w:qFormat/>
    <w:uiPriority w:val="0"/>
    <w:rPr>
      <w:rFonts w:cs="Times New Roman"/>
    </w:rPr>
  </w:style>
  <w:style w:type="character" w:customStyle="1" w:styleId="12">
    <w:name w:val="ListLabel 3"/>
    <w:qFormat/>
    <w:uiPriority w:val="0"/>
    <w:rPr>
      <w:rFonts w:cs="Times New Roman"/>
    </w:rPr>
  </w:style>
  <w:style w:type="character" w:customStyle="1" w:styleId="13">
    <w:name w:val="ListLabel 4"/>
    <w:qFormat/>
    <w:uiPriority w:val="0"/>
    <w:rPr>
      <w:rFonts w:cs="Times New Roman"/>
    </w:rPr>
  </w:style>
  <w:style w:type="character" w:customStyle="1" w:styleId="14">
    <w:name w:val="ListLabel 5"/>
    <w:qFormat/>
    <w:uiPriority w:val="0"/>
    <w:rPr>
      <w:rFonts w:cs="Times New Roman"/>
    </w:rPr>
  </w:style>
  <w:style w:type="character" w:customStyle="1" w:styleId="15">
    <w:name w:val="ListLabel 6"/>
    <w:qFormat/>
    <w:uiPriority w:val="0"/>
    <w:rPr>
      <w:rFonts w:cs="Times New Roman"/>
    </w:rPr>
  </w:style>
  <w:style w:type="character" w:customStyle="1" w:styleId="16">
    <w:name w:val="ListLabel 7"/>
    <w:qFormat/>
    <w:uiPriority w:val="0"/>
    <w:rPr>
      <w:rFonts w:cs="Times New Roman"/>
    </w:rPr>
  </w:style>
  <w:style w:type="character" w:customStyle="1" w:styleId="17">
    <w:name w:val="ListLabel 8"/>
    <w:qFormat/>
    <w:uiPriority w:val="0"/>
    <w:rPr>
      <w:rFonts w:cs="Times New Roman"/>
    </w:rPr>
  </w:style>
  <w:style w:type="character" w:customStyle="1" w:styleId="18">
    <w:name w:val="ListLabel 9"/>
    <w:qFormat/>
    <w:uiPriority w:val="0"/>
    <w:rPr>
      <w:rFonts w:cs="Times New Roman"/>
    </w:rPr>
  </w:style>
  <w:style w:type="paragraph" w:customStyle="1" w:styleId="19">
    <w:name w:val="Заголовок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20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824</Words>
  <Characters>4697</Characters>
  <Lines>39</Lines>
  <Paragraphs>11</Paragraphs>
  <TotalTime>0</TotalTime>
  <ScaleCrop>false</ScaleCrop>
  <LinksUpToDate>false</LinksUpToDate>
  <CharactersWithSpaces>5510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2016-12-06T17:09:00Z</dcterms:created>
  <dc:creator>Былинина Наталья Валерьевна</dc:creator>
  <cp:lastModifiedBy>buldyreva-di</cp:lastModifiedBy>
  <dcterms:modified xsi:type="dcterms:W3CDTF">2018-07-02T11:55:13Z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