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8" w:rsidRPr="00743E61" w:rsidRDefault="00CD1B98" w:rsidP="00CD1B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E61">
        <w:rPr>
          <w:rFonts w:ascii="Times New Roman" w:hAnsi="Times New Roman" w:cs="Times New Roman"/>
          <w:b/>
          <w:sz w:val="36"/>
          <w:szCs w:val="36"/>
        </w:rPr>
        <w:t>БИОХИМИЯ И ТЕХНОЛОГИЯ ЗАГОТОВКИ КОРМОВ</w:t>
      </w:r>
    </w:p>
    <w:p w:rsidR="00CD1B98" w:rsidRPr="00743E61" w:rsidRDefault="00CD1B98" w:rsidP="00CD1B98">
      <w:pPr>
        <w:tabs>
          <w:tab w:val="left" w:pos="6660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iCs/>
          <w:color w:val="212121"/>
          <w:sz w:val="24"/>
          <w:szCs w:val="24"/>
        </w:rPr>
        <w:t>В</w:t>
      </w:r>
      <w:r w:rsidRPr="00743E61">
        <w:rPr>
          <w:rFonts w:ascii="Times New Roman" w:hAnsi="Times New Roman" w:cs="Times New Roman"/>
          <w:iCs/>
          <w:color w:val="212121"/>
          <w:sz w:val="24"/>
          <w:szCs w:val="24"/>
        </w:rPr>
        <w:t>опросы по дисциплине к зачету</w:t>
      </w:r>
    </w:p>
    <w:p w:rsidR="00CD1B98" w:rsidRPr="00743E61" w:rsidRDefault="00CD1B98" w:rsidP="00CD1B98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Основные виды кормов. 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Классификация кормов.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Показатели оценки кормов.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Оценка энергетической и протеиновой питательности кормов.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Источники кормов для животных.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Растительные источники кормов. Классификация кормовых растений.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Технология заготовки трав на сено в лесной зоне. Машины и агрегаты, применяемые на этих операциях.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Биохимические процессы, проходящие при приготовлении сена из свежескошенных трав и их влияние на качество корма.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консервации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лежащие в основе приготовления сена, травяной муки, резки и сенажа.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Прогрессивные технологии заготовки трав на сено, применяемые в передовых хозяйствах и за рубежом.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Чем обусловлены незначительные потери питательных веще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авы при приготовлении муки и резки? Сравните их с потерями при заготовке сена.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Охарактеризуйте технологию заготовки сенажа. Культуры, применяемые для этих целей.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Влияние сроков и высоты скашивания травостоя на качество сена и сенажа.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Технология приготовления травяной муки из трав и применяемые машины.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Цель гранулирования и брикетирования корма.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Технология приготовления брикетированных и гранулированных кормов.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Процессы, протекающие при силосовании. 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Технология приготовления силоса из многолетних трав. Применяемые машины.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Почему стремятся как можно быстрее скормить сенаж после разгерметизации (вскрытия) емкости?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Значение силоса, сущность и экономическая эффективность силосования кормов.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Значение химических препаратов, применяемых для силосования, их виды, характеристика и недостатки.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При какой влажности скошенной травы производится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валкование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копнение, скирдование и прессование в тюки.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Оценка качества сенажа и силоса.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Факторы, влияющие на качество заготавливаемых травянистых кормов (сено, сенаж, силос, резка, мука).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Типы силосных сооружений, их характеристика и недостатки.</w:t>
      </w:r>
    </w:p>
    <w:p w:rsidR="00CD1B98" w:rsidRPr="00743E61" w:rsidRDefault="00CD1B98" w:rsidP="00CD1B98">
      <w:pPr>
        <w:numPr>
          <w:ilvl w:val="0"/>
          <w:numId w:val="2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Экономическая эффективность использования брикетированных, гранулированных и кормов, заготовленных с применением химических консервантов (препаратов).</w:t>
      </w:r>
    </w:p>
    <w:p w:rsidR="00CD1B98" w:rsidRPr="00743E61" w:rsidRDefault="00CD1B98" w:rsidP="00CD1B98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CD1B98" w:rsidRPr="00743E61" w:rsidRDefault="00CD1B98" w:rsidP="00CD1B98">
      <w:pPr>
        <w:shd w:val="clear" w:color="auto" w:fill="FFFFFF"/>
        <w:tabs>
          <w:tab w:val="left" w:pos="360"/>
        </w:tabs>
        <w:ind w:firstLine="567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CD1B98" w:rsidRPr="00743E61" w:rsidRDefault="00CD1B98" w:rsidP="00CD1B98">
      <w:pPr>
        <w:shd w:val="clear" w:color="auto" w:fill="FFFFFF"/>
        <w:tabs>
          <w:tab w:val="left" w:pos="360"/>
        </w:tabs>
        <w:ind w:firstLine="567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CD1B98" w:rsidRPr="00743E61" w:rsidRDefault="00CD1B98" w:rsidP="00CD1B98">
      <w:pPr>
        <w:widowControl w:val="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Акманаев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Э.Д. Программированное производство кормового белка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 – Пермь: ФГБОУ ВПО Пермская ГСХА, 2011. – 35 с.</w:t>
      </w:r>
    </w:p>
    <w:p w:rsidR="00CD1B98" w:rsidRPr="00743E61" w:rsidRDefault="00CD1B98" w:rsidP="00CD1B98">
      <w:pPr>
        <w:widowControl w:val="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Елисеев, С.Л.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Агроэнергетическая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оценка эффективности приемов и технологий возделывания полевых культур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/ С.Л. Елисеев. -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sz w:val="24"/>
          <w:szCs w:val="24"/>
        </w:rPr>
        <w:lastRenderedPageBreak/>
        <w:t>Пермская ГСХА, 2010. - 76 c.</w:t>
      </w:r>
    </w:p>
    <w:p w:rsidR="00CD1B98" w:rsidRPr="00743E61" w:rsidRDefault="00CD1B98" w:rsidP="00CD1B98">
      <w:pPr>
        <w:widowControl w:val="0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Кормопроизводство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учебник* / Н.В.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Парахин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[и др.]. -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2006. - 432 c.</w:t>
      </w:r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Васько, В.Т. Кормовые культуры России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справочник / В.Т. Васько. - СПб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ПРОФИКС, 2006. - 325 c.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Зафрен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С.Я. Технология приготовления кормов (справочное пособие). – М.: Колос, 1977. – 240 с.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Корма. Справочная книга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од. Ред. М.А.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Смурыгина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– М.: Колос, 1977. – 368 с.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Лушников, Н.А. Способы консервирования и приготовления качественных кормов: учебное пособие / Н.А. Лушников. - Курган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Кург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СХИ, 1993. - 81 c.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Мак-Дональд П. Биохимия силоса. –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1985. – 272 с.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Нэш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Консервирование и хранение сельскохозяйственных продуктов: Справочная книга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ер. с англ. – М.: Колос, 1981. – 311 с.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Операционная технология производства кормов /Составители К.С.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Орманджи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, Г.И. Барабаш. –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1981. – 319 с.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Сутягин, В.П. Системный анализ энергетических потоков в земледелии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пособие* для дипломного проектирования / В.П. Сутягин, А.М.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Т.И. Сутягина. - Тверь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АГРОСФЕРА, 2008. - 138 c.</w:t>
      </w:r>
    </w:p>
    <w:p w:rsidR="00CD1B98" w:rsidRPr="00743E61" w:rsidRDefault="00CD1B98" w:rsidP="00CD1B98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Таранов, М.Т. Биохимия кормов / М.Т. Таранов, А.Х.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Сабиров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1987. – 224 с.</w:t>
      </w:r>
    </w:p>
    <w:p w:rsidR="00CD1B98" w:rsidRPr="00743E61" w:rsidRDefault="00CD1B98" w:rsidP="00CD1B98">
      <w:pPr>
        <w:widowControl w:val="0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Периодические издания: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Аграрная наука. Ежемесячный научно-теоретический журнал. М.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Аграрный вестник Урала. Екатеринбург.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Агрохимический вестник. Научно-теоретический журнал. М.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Агрохимия. Ежемесячный научный журнал РАН. М.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Достижения науки и техники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Защита и карантин растений. Ежемесячный научно-практический журнал. М.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Земледелие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Проблемы региональной экологии. М.</w:t>
      </w:r>
    </w:p>
    <w:p w:rsidR="00CD1B98" w:rsidRPr="00743E61" w:rsidRDefault="00CD1B98" w:rsidP="00CD1B98">
      <w:p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Экология и промышленность России. Ежемесячный научно-теоретический журнал. М.</w:t>
      </w:r>
    </w:p>
    <w:p w:rsidR="00CD1B98" w:rsidRPr="00743E61" w:rsidRDefault="00CD1B98" w:rsidP="00CD1B9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– о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  <w:proofErr w:type="spellEnd"/>
    </w:p>
    <w:p w:rsidR="00CD1B98" w:rsidRPr="00743E61" w:rsidRDefault="00CD1B98" w:rsidP="00CD1B9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CD1B98" w:rsidRPr="00743E61" w:rsidRDefault="00CD1B98" w:rsidP="00CD1B98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</w:p>
    <w:p w:rsidR="00CD1B98" w:rsidRPr="00743E61" w:rsidRDefault="00CD1B98" w:rsidP="00CD1B98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D1B98" w:rsidRPr="00743E61" w:rsidRDefault="00CD1B98" w:rsidP="00CD1B98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CD1B98" w:rsidRPr="00743E61" w:rsidRDefault="00CD1B98" w:rsidP="00CD1B98">
      <w:pPr>
        <w:tabs>
          <w:tab w:val="left" w:pos="360"/>
        </w:tabs>
        <w:ind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D1B98" w:rsidRPr="00743E61" w:rsidRDefault="00CD1B98" w:rsidP="00CD1B9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CC72E1" w:rsidRDefault="00CC72E1">
      <w:bookmarkStart w:id="0" w:name="_GoBack"/>
      <w:bookmarkEnd w:id="0"/>
    </w:p>
    <w:sectPr w:rsidR="00CC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4E3"/>
    <w:multiLevelType w:val="hybridMultilevel"/>
    <w:tmpl w:val="359E68AA"/>
    <w:lvl w:ilvl="0" w:tplc="12D8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A6898"/>
    <w:multiLevelType w:val="hybridMultilevel"/>
    <w:tmpl w:val="A6FA70E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56D77D9"/>
    <w:multiLevelType w:val="hybridMultilevel"/>
    <w:tmpl w:val="427E637E"/>
    <w:lvl w:ilvl="0" w:tplc="FD403EC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8FB4D04"/>
    <w:multiLevelType w:val="hybridMultilevel"/>
    <w:tmpl w:val="E474F18C"/>
    <w:lvl w:ilvl="0" w:tplc="0A78E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B1"/>
    <w:rsid w:val="003F57B1"/>
    <w:rsid w:val="00CC72E1"/>
    <w:rsid w:val="00C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98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98"/>
    <w:pPr>
      <w:ind w:left="720"/>
      <w:contextualSpacing/>
    </w:pPr>
  </w:style>
  <w:style w:type="character" w:styleId="a4">
    <w:name w:val="Hyperlink"/>
    <w:rsid w:val="00CD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98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98"/>
    <w:pPr>
      <w:ind w:left="720"/>
      <w:contextualSpacing/>
    </w:pPr>
  </w:style>
  <w:style w:type="character" w:styleId="a4">
    <w:name w:val="Hyperlink"/>
    <w:rsid w:val="00CD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2015-02-05T11:22:00Z</dcterms:created>
  <dcterms:modified xsi:type="dcterms:W3CDTF">2015-02-05T11:22:00Z</dcterms:modified>
</cp:coreProperties>
</file>