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DB" w:rsidRPr="009212F4" w:rsidRDefault="006E2BDB" w:rsidP="006E2BD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12F4">
        <w:rPr>
          <w:rFonts w:ascii="Times New Roman" w:hAnsi="Times New Roman" w:cs="Times New Roman"/>
          <w:b/>
          <w:sz w:val="36"/>
          <w:szCs w:val="36"/>
        </w:rPr>
        <w:t>ИСТОРИЯ И МЕТОДОЛОГИЯ НАУЧНОЙ АГРОНОМИИ</w:t>
      </w:r>
    </w:p>
    <w:p w:rsidR="006E2BDB" w:rsidRPr="00743E61" w:rsidRDefault="006E2BDB" w:rsidP="006E2BDB">
      <w:pPr>
        <w:pStyle w:val="a3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1. Дать понятие науке агрономия.</w:t>
      </w:r>
    </w:p>
    <w:p w:rsidR="006E2BDB" w:rsidRPr="00743E61" w:rsidRDefault="006E2BDB" w:rsidP="006E2BDB">
      <w:pPr>
        <w:pStyle w:val="a3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2. Дать понятие методологии и метода научного исследования.</w:t>
      </w:r>
    </w:p>
    <w:p w:rsidR="006E2BDB" w:rsidRPr="00743E61" w:rsidRDefault="006E2BDB" w:rsidP="006E2BDB">
      <w:pPr>
        <w:pStyle w:val="a3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3. Предпосылки зарождения и возникновения научной агрономии в мире.</w:t>
      </w:r>
    </w:p>
    <w:p w:rsidR="006E2BDB" w:rsidRPr="00743E61" w:rsidRDefault="006E2BDB" w:rsidP="006E2BDB">
      <w:pPr>
        <w:pStyle w:val="a3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4. Возникновение научной агрономии в России.</w:t>
      </w:r>
    </w:p>
    <w:p w:rsidR="006E2BDB" w:rsidRPr="00743E61" w:rsidRDefault="006E2BDB" w:rsidP="006E2BDB">
      <w:pPr>
        <w:pStyle w:val="a3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5. Возникновение научной агрономии в Предуралье.</w:t>
      </w:r>
    </w:p>
    <w:p w:rsidR="006E2BDB" w:rsidRPr="00743E61" w:rsidRDefault="006E2BDB" w:rsidP="006E2BDB">
      <w:pPr>
        <w:pStyle w:val="a3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6. Исследовательские программы </w:t>
      </w:r>
      <w:r w:rsidRPr="00743E61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743E61">
        <w:rPr>
          <w:rFonts w:ascii="Times New Roman" w:hAnsi="Times New Roman" w:cs="Times New Roman"/>
          <w:sz w:val="24"/>
          <w:szCs w:val="24"/>
        </w:rPr>
        <w:t xml:space="preserve"> – </w:t>
      </w:r>
      <w:r w:rsidRPr="00743E6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43E61">
        <w:rPr>
          <w:rFonts w:ascii="Times New Roman" w:hAnsi="Times New Roman" w:cs="Times New Roman"/>
          <w:sz w:val="24"/>
          <w:szCs w:val="24"/>
        </w:rPr>
        <w:t xml:space="preserve"> веков в Европе.</w:t>
      </w:r>
    </w:p>
    <w:p w:rsidR="006E2BDB" w:rsidRPr="00743E61" w:rsidRDefault="006E2BDB" w:rsidP="006E2BDB">
      <w:pPr>
        <w:pStyle w:val="a3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7. Исследовательские программы </w:t>
      </w:r>
      <w:r w:rsidRPr="00743E61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743E61">
        <w:rPr>
          <w:rFonts w:ascii="Times New Roman" w:hAnsi="Times New Roman" w:cs="Times New Roman"/>
          <w:sz w:val="24"/>
          <w:szCs w:val="24"/>
        </w:rPr>
        <w:t xml:space="preserve"> – </w:t>
      </w:r>
      <w:r w:rsidRPr="00743E6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43E61">
        <w:rPr>
          <w:rFonts w:ascii="Times New Roman" w:hAnsi="Times New Roman" w:cs="Times New Roman"/>
          <w:sz w:val="24"/>
          <w:szCs w:val="24"/>
        </w:rPr>
        <w:t xml:space="preserve"> веков в Европе.</w:t>
      </w:r>
    </w:p>
    <w:p w:rsidR="006E2BDB" w:rsidRPr="00743E61" w:rsidRDefault="006E2BDB" w:rsidP="006E2BDB">
      <w:pPr>
        <w:pStyle w:val="a3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8. Достижения отечественной науки в первой половине </w:t>
      </w:r>
      <w:r w:rsidRPr="00743E6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43E61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6E2BDB" w:rsidRPr="00743E61" w:rsidRDefault="006E2BDB" w:rsidP="006E2BDB">
      <w:pPr>
        <w:pStyle w:val="a3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9. Российская агрономическая наука во второй половине </w:t>
      </w:r>
      <w:r w:rsidRPr="00743E6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43E61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6E2BDB" w:rsidRPr="00743E61" w:rsidRDefault="006E2BDB" w:rsidP="006E2BDB">
      <w:pPr>
        <w:pStyle w:val="a3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10. Система институтов агрономической науки.</w:t>
      </w:r>
    </w:p>
    <w:p w:rsidR="006E2BDB" w:rsidRPr="00743E61" w:rsidRDefault="006E2BDB" w:rsidP="006E2BDB">
      <w:pPr>
        <w:pStyle w:val="a3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11. Система передачи агрономических знаний.</w:t>
      </w:r>
    </w:p>
    <w:p w:rsidR="006E2BDB" w:rsidRPr="00743E61" w:rsidRDefault="006E2BDB" w:rsidP="006E2BDB">
      <w:pPr>
        <w:pStyle w:val="a3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12. Прогресс и редукция в агрономической науке.</w:t>
      </w:r>
    </w:p>
    <w:p w:rsidR="006E2BDB" w:rsidRPr="00743E61" w:rsidRDefault="006E2BDB" w:rsidP="006E2BDB">
      <w:pPr>
        <w:pStyle w:val="a3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13. Достижения агрономической науки на Урале по агрономии в </w:t>
      </w:r>
      <w:r w:rsidRPr="00743E6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43E61">
        <w:rPr>
          <w:rFonts w:ascii="Times New Roman" w:hAnsi="Times New Roman" w:cs="Times New Roman"/>
          <w:sz w:val="24"/>
          <w:szCs w:val="24"/>
        </w:rPr>
        <w:t xml:space="preserve"> веке.</w:t>
      </w:r>
    </w:p>
    <w:p w:rsidR="006E2BDB" w:rsidRPr="00743E61" w:rsidRDefault="006E2BDB" w:rsidP="006E2BDB">
      <w:pPr>
        <w:pStyle w:val="a3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14. Достижения агрономической науки на Урале по земледелию в </w:t>
      </w:r>
      <w:r w:rsidRPr="00743E6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43E61">
        <w:rPr>
          <w:rFonts w:ascii="Times New Roman" w:hAnsi="Times New Roman" w:cs="Times New Roman"/>
          <w:sz w:val="24"/>
          <w:szCs w:val="24"/>
        </w:rPr>
        <w:t xml:space="preserve"> веке.</w:t>
      </w:r>
    </w:p>
    <w:p w:rsidR="006E2BDB" w:rsidRPr="00743E61" w:rsidRDefault="006E2BDB" w:rsidP="006E2BDB">
      <w:pPr>
        <w:pStyle w:val="a3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15. Достижения агрономической науки на Урале по растениеводству в </w:t>
      </w:r>
      <w:r w:rsidRPr="00743E6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43E61">
        <w:rPr>
          <w:rFonts w:ascii="Times New Roman" w:hAnsi="Times New Roman" w:cs="Times New Roman"/>
          <w:sz w:val="24"/>
          <w:szCs w:val="24"/>
        </w:rPr>
        <w:t xml:space="preserve"> веке.</w:t>
      </w:r>
    </w:p>
    <w:p w:rsidR="006E2BDB" w:rsidRPr="00743E61" w:rsidRDefault="006E2BDB" w:rsidP="006E2BDB">
      <w:pPr>
        <w:pStyle w:val="a3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16. Достижения агрономической науки на Урале по защите растений в </w:t>
      </w:r>
      <w:r w:rsidRPr="00743E6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43E61">
        <w:rPr>
          <w:rFonts w:ascii="Times New Roman" w:hAnsi="Times New Roman" w:cs="Times New Roman"/>
          <w:sz w:val="24"/>
          <w:szCs w:val="24"/>
        </w:rPr>
        <w:t xml:space="preserve"> веке.</w:t>
      </w:r>
    </w:p>
    <w:p w:rsidR="006E2BDB" w:rsidRPr="00743E61" w:rsidRDefault="006E2BDB" w:rsidP="006E2BDB">
      <w:pPr>
        <w:pStyle w:val="a3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17. Достижения агрономической науки на Урале по плодоводству в </w:t>
      </w:r>
      <w:r w:rsidRPr="00743E6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43E61">
        <w:rPr>
          <w:rFonts w:ascii="Times New Roman" w:hAnsi="Times New Roman" w:cs="Times New Roman"/>
          <w:sz w:val="24"/>
          <w:szCs w:val="24"/>
        </w:rPr>
        <w:t xml:space="preserve"> веке.</w:t>
      </w:r>
    </w:p>
    <w:p w:rsidR="006E2BDB" w:rsidRPr="00743E61" w:rsidRDefault="006E2BDB" w:rsidP="006E2BDB">
      <w:pPr>
        <w:pStyle w:val="a3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18. Достижения агрономической науки на Урале по овощеводству в </w:t>
      </w:r>
      <w:r w:rsidRPr="00743E6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43E61">
        <w:rPr>
          <w:rFonts w:ascii="Times New Roman" w:hAnsi="Times New Roman" w:cs="Times New Roman"/>
          <w:sz w:val="24"/>
          <w:szCs w:val="24"/>
        </w:rPr>
        <w:t xml:space="preserve"> веке.</w:t>
      </w:r>
    </w:p>
    <w:p w:rsidR="006E2BDB" w:rsidRPr="00743E61" w:rsidRDefault="006E2BDB" w:rsidP="006E2BDB">
      <w:pPr>
        <w:pStyle w:val="a3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19. Научные и учебные заведения Пермского края </w:t>
      </w:r>
      <w:r w:rsidRPr="00743E6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43E61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6E2BDB" w:rsidRPr="00743E61" w:rsidRDefault="006E2BDB" w:rsidP="006E2BDB">
      <w:pPr>
        <w:pStyle w:val="a3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20. Методы эмпирического познания в агрономии.</w:t>
      </w:r>
    </w:p>
    <w:p w:rsidR="006E2BDB" w:rsidRPr="00743E61" w:rsidRDefault="006E2BDB" w:rsidP="006E2BDB">
      <w:pPr>
        <w:pStyle w:val="a3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21.Филосовско-естественно-научный базис методологии агрономических исследований.</w:t>
      </w:r>
    </w:p>
    <w:p w:rsidR="006E2BDB" w:rsidRPr="00743E61" w:rsidRDefault="006E2BDB" w:rsidP="006E2BDB">
      <w:pPr>
        <w:pStyle w:val="a3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22. Логика, индуктивные и дедуктивные заключения.</w:t>
      </w:r>
    </w:p>
    <w:p w:rsidR="006E2BDB" w:rsidRPr="00743E61" w:rsidRDefault="006E2BDB" w:rsidP="006E2BDB">
      <w:pPr>
        <w:pStyle w:val="a3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23. Эксперимент – основной метод научных исследований в агрономии.</w:t>
      </w:r>
    </w:p>
    <w:p w:rsidR="006E2BDB" w:rsidRPr="00743E61" w:rsidRDefault="006E2BDB" w:rsidP="006E2BDB">
      <w:pPr>
        <w:pStyle w:val="a3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24. Значение классического естествознания в развитии агрономической науке </w:t>
      </w:r>
      <w:r w:rsidRPr="00743E6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43E61">
        <w:rPr>
          <w:rFonts w:ascii="Times New Roman" w:hAnsi="Times New Roman" w:cs="Times New Roman"/>
          <w:sz w:val="24"/>
          <w:szCs w:val="24"/>
        </w:rPr>
        <w:t xml:space="preserve"> – </w:t>
      </w:r>
      <w:r w:rsidRPr="00743E6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43E61">
        <w:rPr>
          <w:rFonts w:ascii="Times New Roman" w:hAnsi="Times New Roman" w:cs="Times New Roman"/>
          <w:sz w:val="24"/>
          <w:szCs w:val="24"/>
        </w:rPr>
        <w:t xml:space="preserve"> веков.</w:t>
      </w:r>
    </w:p>
    <w:p w:rsidR="006E2BDB" w:rsidRPr="00743E61" w:rsidRDefault="006E2BDB" w:rsidP="006E2BDB">
      <w:pPr>
        <w:pStyle w:val="a3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25. Методология сравнительных исследований.</w:t>
      </w:r>
    </w:p>
    <w:p w:rsidR="006E2BDB" w:rsidRPr="00743E61" w:rsidRDefault="006E2BDB" w:rsidP="006E2BDB">
      <w:pPr>
        <w:pStyle w:val="a3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26. Познавательные возможности однофакторного эксперимента.</w:t>
      </w:r>
    </w:p>
    <w:p w:rsidR="006E2BDB" w:rsidRPr="00743E61" w:rsidRDefault="006E2BDB" w:rsidP="006E2BDB">
      <w:pPr>
        <w:pStyle w:val="a3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27. Балансовая познавательная модель.</w:t>
      </w:r>
    </w:p>
    <w:p w:rsidR="006E2BDB" w:rsidRPr="00743E61" w:rsidRDefault="006E2BDB" w:rsidP="006E2BDB">
      <w:pPr>
        <w:pStyle w:val="a3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28. Многофакторный эксперимент и его значение.</w:t>
      </w:r>
    </w:p>
    <w:p w:rsidR="006E2BDB" w:rsidRPr="00743E61" w:rsidRDefault="006E2BDB" w:rsidP="006E2BDB">
      <w:pPr>
        <w:pStyle w:val="a3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29. Стационарные полевые опыты и их значение.</w:t>
      </w:r>
    </w:p>
    <w:p w:rsidR="006E2BDB" w:rsidRPr="00743E61" w:rsidRDefault="006E2BDB" w:rsidP="006E2BDB">
      <w:pPr>
        <w:pStyle w:val="a3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30. Динамические исследования и их значение.</w:t>
      </w:r>
    </w:p>
    <w:p w:rsidR="006E2BDB" w:rsidRPr="00743E61" w:rsidRDefault="006E2BDB" w:rsidP="006E2BDB">
      <w:pPr>
        <w:pStyle w:val="a3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31. Комплексные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межнаучные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 программы и их значение.</w:t>
      </w:r>
    </w:p>
    <w:p w:rsidR="006E2BDB" w:rsidRPr="00743E61" w:rsidRDefault="006E2BDB" w:rsidP="006E2BDB">
      <w:pPr>
        <w:pStyle w:val="a3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32. Идентификационный эксперимент (модель) и её значение.</w:t>
      </w:r>
    </w:p>
    <w:p w:rsidR="006E2BDB" w:rsidRPr="00743E61" w:rsidRDefault="006E2BDB" w:rsidP="006E2BDB">
      <w:pPr>
        <w:pStyle w:val="a3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33. Компьютерное моделирование в агрономии.</w:t>
      </w:r>
    </w:p>
    <w:p w:rsidR="006E2BDB" w:rsidRPr="00743E61" w:rsidRDefault="006E2BDB" w:rsidP="006E2BDB">
      <w:pPr>
        <w:pStyle w:val="a3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34. Предварительное (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рекогностировачное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) исследование.</w:t>
      </w:r>
    </w:p>
    <w:p w:rsidR="006E2BDB" w:rsidRPr="00743E61" w:rsidRDefault="006E2BDB" w:rsidP="006E2BDB">
      <w:pPr>
        <w:pStyle w:val="a3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35. Методы экономического исследования.</w:t>
      </w:r>
    </w:p>
    <w:p w:rsidR="006E2BDB" w:rsidRPr="00743E61" w:rsidRDefault="006E2BDB" w:rsidP="006E2BDB">
      <w:pPr>
        <w:pStyle w:val="a3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36. Производственные исследования, фермерские опыты.</w:t>
      </w:r>
    </w:p>
    <w:p w:rsidR="006E2BDB" w:rsidRPr="00743E61" w:rsidRDefault="006E2BDB" w:rsidP="006E2BDB">
      <w:pPr>
        <w:pStyle w:val="a3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37. Системный метод исследования.</w:t>
      </w:r>
    </w:p>
    <w:p w:rsidR="006E2BDB" w:rsidRPr="00743E61" w:rsidRDefault="006E2BDB" w:rsidP="006E2BDB">
      <w:pPr>
        <w:pStyle w:val="a3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38.Структура современного научного агрономического исследования и его методологические принципы.</w:t>
      </w:r>
    </w:p>
    <w:p w:rsidR="006E2BDB" w:rsidRPr="00743E61" w:rsidRDefault="006E2BDB" w:rsidP="006E2BDB">
      <w:pPr>
        <w:pStyle w:val="a3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lastRenderedPageBreak/>
        <w:t>39. Понятие о научной проблеме.</w:t>
      </w:r>
    </w:p>
    <w:p w:rsidR="006E2BDB" w:rsidRPr="00743E61" w:rsidRDefault="006E2BDB" w:rsidP="006E2BDB">
      <w:pPr>
        <w:pStyle w:val="a3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40. Проблема повышения плодородия дерново-подзолистых почв и пути её решения.</w:t>
      </w:r>
    </w:p>
    <w:p w:rsidR="006E2BDB" w:rsidRPr="00743E61" w:rsidRDefault="006E2BDB" w:rsidP="006E2BDB">
      <w:pPr>
        <w:pStyle w:val="a3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41. Проблема низкой эффективности использования потенциальной продуктивности сортов и гибридов и пути её решения.</w:t>
      </w:r>
    </w:p>
    <w:p w:rsidR="006E2BDB" w:rsidRPr="00743E61" w:rsidRDefault="006E2BDB" w:rsidP="006E2BDB">
      <w:pPr>
        <w:pStyle w:val="a3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42. Проблема низкой эффективности использования удобрений и пути её решения.</w:t>
      </w:r>
    </w:p>
    <w:p w:rsidR="006E2BDB" w:rsidRPr="00743E61" w:rsidRDefault="006E2BDB" w:rsidP="006E2BDB">
      <w:pPr>
        <w:pStyle w:val="a3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43. Проблема повышения биологической эффективности</w:t>
      </w:r>
    </w:p>
    <w:p w:rsidR="006E2BDB" w:rsidRPr="00743E61" w:rsidRDefault="006E2BDB" w:rsidP="006E2BDB">
      <w:pPr>
        <w:pStyle w:val="a3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44. Проблема высокой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пестицидной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 нагрузки на окружающую природу и пути её решения.</w:t>
      </w:r>
    </w:p>
    <w:p w:rsidR="006E2BDB" w:rsidRPr="00743E61" w:rsidRDefault="006E2BDB" w:rsidP="006E2BDB">
      <w:pPr>
        <w:pStyle w:val="a3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45. Проблема высоких затрат посевного материала и пути её решения.</w:t>
      </w:r>
    </w:p>
    <w:p w:rsidR="006E2BDB" w:rsidRPr="00743E61" w:rsidRDefault="006E2BDB" w:rsidP="006E2BDB">
      <w:pPr>
        <w:pStyle w:val="a3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46. Проблема дальнейшего повышения потенциальной продуктивности сортов и пути её решения.</w:t>
      </w:r>
    </w:p>
    <w:p w:rsidR="006E2BDB" w:rsidRPr="00743E61" w:rsidRDefault="006E2BDB" w:rsidP="006E2BDB">
      <w:pPr>
        <w:pStyle w:val="a3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47. Проблема низкой устойчивости урожайности современных сортов и пути ее решения.</w:t>
      </w:r>
    </w:p>
    <w:p w:rsidR="006E2BDB" w:rsidRPr="00743E61" w:rsidRDefault="006E2BDB" w:rsidP="006E2BDB">
      <w:pPr>
        <w:pStyle w:val="a3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48. Проблема дальнейшего повышения производства зерна и пути ее решения.</w:t>
      </w:r>
    </w:p>
    <w:p w:rsidR="006E2BDB" w:rsidRPr="00743E61" w:rsidRDefault="006E2BDB" w:rsidP="006E2BDB">
      <w:pPr>
        <w:pStyle w:val="a3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49. Проблема низкого качества продовольственного зерна и пути ее решения.</w:t>
      </w:r>
    </w:p>
    <w:p w:rsidR="006E2BDB" w:rsidRPr="00743E61" w:rsidRDefault="006E2BDB" w:rsidP="006E2BDB">
      <w:pPr>
        <w:pStyle w:val="a3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50. Проблема дальнейшего повышения производства растительного белка и пути ее решения.</w:t>
      </w:r>
    </w:p>
    <w:p w:rsidR="006E2BDB" w:rsidRPr="00743E61" w:rsidRDefault="006E2BDB" w:rsidP="006E2BDB">
      <w:pPr>
        <w:pStyle w:val="a3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51. Проблема высоких биологических потерь зерновых культур и пути ее решения.</w:t>
      </w:r>
    </w:p>
    <w:p w:rsidR="006E2BDB" w:rsidRPr="00743E61" w:rsidRDefault="006E2BDB" w:rsidP="006E2BDB">
      <w:pPr>
        <w:pStyle w:val="a3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52. Проблема снижения посевных качеств семян и пути ее решения.</w:t>
      </w:r>
    </w:p>
    <w:p w:rsidR="006E2BDB" w:rsidRPr="00743E61" w:rsidRDefault="006E2BDB" w:rsidP="006E2BDB">
      <w:pPr>
        <w:pStyle w:val="a3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53. Проблема низкой эффективности передачи знаний в производстве и пути ее решения.</w:t>
      </w:r>
    </w:p>
    <w:p w:rsidR="006E2BDB" w:rsidRPr="00743E61" w:rsidRDefault="006E2BDB" w:rsidP="006E2BDB">
      <w:pPr>
        <w:pStyle w:val="a3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54. Проблема трудоёмкости химических методов исследований и пути ее решения.</w:t>
      </w:r>
    </w:p>
    <w:p w:rsidR="006E2BDB" w:rsidRPr="00743E61" w:rsidRDefault="006E2BDB" w:rsidP="006E2BDB">
      <w:pPr>
        <w:pStyle w:val="a3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55. Проблема низкой точности современных методов исследований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ипути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 ее решения.</w:t>
      </w:r>
    </w:p>
    <w:p w:rsidR="006E2BDB" w:rsidRPr="00743E61" w:rsidRDefault="006E2BDB" w:rsidP="006E2BDB">
      <w:pPr>
        <w:pStyle w:val="a3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56. Проблема необходимости трансформации современных направлений исследований в связи с ухудшением экономической и экологической ситуации.</w:t>
      </w:r>
    </w:p>
    <w:p w:rsidR="006E2BDB" w:rsidRPr="00743E61" w:rsidRDefault="006E2BDB" w:rsidP="006E2BDB">
      <w:pPr>
        <w:pStyle w:val="a3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57. Недостатки эволюционной модели методологии исследований и пути их преодоления.</w:t>
      </w:r>
    </w:p>
    <w:p w:rsidR="006E2BDB" w:rsidRPr="00743E61" w:rsidRDefault="006E2BDB" w:rsidP="006E2BDB">
      <w:pPr>
        <w:pStyle w:val="a3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E2BDB" w:rsidRPr="00743E61" w:rsidRDefault="006E2BDB" w:rsidP="006E2BDB">
      <w:pPr>
        <w:pStyle w:val="a3"/>
        <w:ind w:left="760" w:firstLine="0"/>
        <w:rPr>
          <w:rFonts w:ascii="Times New Roman" w:hAnsi="Times New Roman" w:cs="Times New Roman"/>
          <w:b/>
          <w:sz w:val="24"/>
          <w:szCs w:val="24"/>
        </w:rPr>
      </w:pPr>
    </w:p>
    <w:p w:rsidR="006E2BDB" w:rsidRPr="00743E61" w:rsidRDefault="006E2BDB" w:rsidP="006E2BDB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ПЛАНЫ СЕМИНАРСКИХ ЗАНЯТИЙ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СЕМИНАР 1. </w:t>
      </w:r>
      <w:r w:rsidRPr="00743E61">
        <w:rPr>
          <w:rFonts w:ascii="Times New Roman" w:hAnsi="Times New Roman" w:cs="Times New Roman"/>
          <w:b/>
          <w:sz w:val="24"/>
          <w:szCs w:val="24"/>
        </w:rPr>
        <w:t>История возникновения научной агрономии</w:t>
      </w:r>
      <w:r w:rsidRPr="00743E61">
        <w:rPr>
          <w:rFonts w:ascii="Times New Roman" w:hAnsi="Times New Roman" w:cs="Times New Roman"/>
          <w:sz w:val="24"/>
          <w:szCs w:val="24"/>
        </w:rPr>
        <w:t xml:space="preserve"> (2 часа).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1. Предыстория научной агрономии.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2. Научные и общественные предпосылки возникновения научной агрономии.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3. Основоположники научной агрономии в мире, начало дифференциации агрономии как науки.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4. Основоположники научной агрономии в России.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5. Основоположники научной агрономии в Пермском крае.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Список рекомендованной литературы: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lastRenderedPageBreak/>
        <w:t>1. Вахрушев, Н.А. Введение в агрономию / Н.А. Вахрушев. – Ростов на Дону, 2006. – 380 с.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2. Зубарев, Ю.Н. История и методология научной агрономии и систем земледелия / Ю.Н. Зубарев, С.Л. Елисеев, ФГОУ ВПО «Пермская ГСХА», 2011. – 260 с.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3. Герасимов, Г.А. К истории возникновения русской агрономической науки / Г.А. Герасимов // Труды/ Пермский СХИ. – Т. 12, 13. – Пермь, 1948 (1957).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4. Из истории сельскохозяйственной науки в Предуралье // Труды / 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Пермский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СХИ. – Т. 117. – Пермь, 1976.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СЕМИНАР 2. </w:t>
      </w:r>
      <w:r w:rsidRPr="00743E61">
        <w:rPr>
          <w:rFonts w:ascii="Times New Roman" w:hAnsi="Times New Roman" w:cs="Times New Roman"/>
          <w:b/>
          <w:sz w:val="24"/>
          <w:szCs w:val="24"/>
        </w:rPr>
        <w:t xml:space="preserve">Классики мировой агрономической науки </w:t>
      </w:r>
      <w:r w:rsidRPr="00743E61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743E6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43E61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743E61">
        <w:rPr>
          <w:rFonts w:ascii="Times New Roman" w:hAnsi="Times New Roman" w:cs="Times New Roman"/>
          <w:b/>
          <w:sz w:val="24"/>
          <w:szCs w:val="24"/>
        </w:rPr>
        <w:t xml:space="preserve">  века</w:t>
      </w:r>
      <w:r w:rsidRPr="00743E61">
        <w:rPr>
          <w:rFonts w:ascii="Times New Roman" w:hAnsi="Times New Roman" w:cs="Times New Roman"/>
          <w:sz w:val="24"/>
          <w:szCs w:val="24"/>
        </w:rPr>
        <w:t xml:space="preserve"> (2 часа).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1. Гумусовая теория питания растений и её идеологи, недостатки и положительные стороны.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2. Идеи Ж.Б.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Буссенго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Ю.Либих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 и его теория минерального питания растений, предпосылки выделения.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4. Естественнонаучные предпосылки дифференциации агрономии на отдельные направления в конце 19 века и их основоположники.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Список рекомендованной литературы: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1. Вахрушев, Н.А. Введение в агрономию / Н.А. Вахрушев. – Ростов на Дону, 2006. – 380 с.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2. Зубарев,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Ю.Н.История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 и методология научной агрономии и систем земледелия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учебное пособие / Ю.Н. Зубарев, С.Л. Елисеев, ФГОУ ВПО «Пермская ГСХП». – Пермь, 2011. – 260 с.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3. Прянишников, Д.Н. Избранные сочинения. – В 6 т. –  т. 3. - М., 1965. – С. 9 – 163.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4. Информация  о деятельности А. Юнга, И.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Шуварта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Тэера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, Ж.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Буссенго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, Ю. Либиха, Ч. Дарвина, Л. Пастера, Г.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Гельригеля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. Г. Менделя.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5. Минеев, В.Г. История и состояние агрохимии на рубеже </w:t>
      </w:r>
      <w:r w:rsidRPr="00743E61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743E61">
        <w:rPr>
          <w:rFonts w:ascii="Times New Roman" w:hAnsi="Times New Roman" w:cs="Times New Roman"/>
          <w:sz w:val="24"/>
          <w:szCs w:val="24"/>
        </w:rPr>
        <w:t xml:space="preserve"> века. – В 2 кн. – Кн. 1.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М., МГУ, 2002. – 616 с.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СЕМИНАР 3. </w:t>
      </w:r>
      <w:r w:rsidRPr="00743E61">
        <w:rPr>
          <w:rFonts w:ascii="Times New Roman" w:hAnsi="Times New Roman" w:cs="Times New Roman"/>
          <w:b/>
          <w:sz w:val="24"/>
          <w:szCs w:val="24"/>
        </w:rPr>
        <w:t xml:space="preserve">Российская агрономическая наука </w:t>
      </w:r>
      <w:r w:rsidRPr="00743E61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743E6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43E61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743E61">
        <w:rPr>
          <w:rFonts w:ascii="Times New Roman" w:hAnsi="Times New Roman" w:cs="Times New Roman"/>
          <w:b/>
          <w:sz w:val="24"/>
          <w:szCs w:val="24"/>
        </w:rPr>
        <w:t xml:space="preserve"> века</w:t>
      </w:r>
      <w:r w:rsidRPr="00743E61">
        <w:rPr>
          <w:rFonts w:ascii="Times New Roman" w:hAnsi="Times New Roman" w:cs="Times New Roman"/>
          <w:sz w:val="24"/>
          <w:szCs w:val="24"/>
        </w:rPr>
        <w:t xml:space="preserve"> (2 часа).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1. Этап накопления агрономических знаний эпоха ученых агрономов: А.Г.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Болотов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, И.М.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Комов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, Д.М. 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2. Этап обобщения агрономических знаний – эпоха ученых энциклопедистов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А.В. Советов, И.А.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Стебут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, М.Г. Павлов.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3. Становление и развитие отечественной экспериментальной науки, агрохимии и физиологии растений. А.Н. Энгельгардт, Д.И. Менделеев, Д.Н. Прянишников, К.А. Тимирязев.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4. Роль отечественных ученых в развитии мирового почвоведения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П.А.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Костычев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, В.В. Докучаев, К.К.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Гедробц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lastRenderedPageBreak/>
        <w:t>Список рекомендованной литературы: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1. Вахрушев, Н.А. Введение в агрономию / Н.А. Вахрушев. – Ростов на Дону, 2006. – 380 с.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2. Зубарев,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Ю.Н.История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 и методология научной агрономии и систем земледелия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учебное пособие / Ю.Н. Зубарев, С.Л. Елисеев, ФГОУ ВПО «Пермская ГСХП». – Пермь, 2011. – 260 с.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Компанеец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, М.К. Ученые агрономы России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-  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2 кн. / М.К.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Компанеец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. – М., 1971 (1976).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4. Минеев, В.Г. История и состояние агрохимии на рубеже </w:t>
      </w:r>
      <w:r w:rsidRPr="00743E61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743E61">
        <w:rPr>
          <w:rFonts w:ascii="Times New Roman" w:hAnsi="Times New Roman" w:cs="Times New Roman"/>
          <w:sz w:val="24"/>
          <w:szCs w:val="24"/>
        </w:rPr>
        <w:t xml:space="preserve"> века. – В 2 т. – М.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МГУ, 2002.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5. Прянишников, Д.Н. Избранные сочинения. – В 6 т. –  т. 3. - М., 1965. 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6. Сеятели и  хранители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очерки об известных агрономах. – В 2 т. / Сост. В.В. Володин. – М.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Современник, 1992.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СЕМИНАР 4. </w:t>
      </w:r>
      <w:r w:rsidRPr="00743E61">
        <w:rPr>
          <w:rFonts w:ascii="Times New Roman" w:hAnsi="Times New Roman" w:cs="Times New Roman"/>
          <w:b/>
          <w:sz w:val="24"/>
          <w:szCs w:val="24"/>
        </w:rPr>
        <w:t xml:space="preserve">Прогресс и редукция в агрономической науке России в 20 веке </w:t>
      </w:r>
      <w:r w:rsidRPr="00743E61">
        <w:rPr>
          <w:rFonts w:ascii="Times New Roman" w:hAnsi="Times New Roman" w:cs="Times New Roman"/>
          <w:sz w:val="24"/>
          <w:szCs w:val="24"/>
        </w:rPr>
        <w:t xml:space="preserve"> (4 часа).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1. Лженаучные идеи академика В.Р. Вильямса 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едином почвообразовательном процессе, его дискуссия с Н.М.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Тулайковым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 и Д.Н. Прянишниковым.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2. Антинаучные действия академика Т.Д. Лысенко, борьба с ними академика Н.И. Вавилова. Судьба великого ученого.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3. Регрессивное влияние на науку государственной власти в советский период и его последствия.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Список рекомендованной литературы: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1. Вахрушев, Н.А. Введение в агрономию / Н.А. Вахрушев. – Ростов на Дону, 2006. – 380 с.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Писаржевский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, О.Н. Прянишников. – М.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Молодая гвардия, 1963. – 240 с.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3. Резник, С.Е. Николай Вавилов. – М.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Молодая гвардия, 1963. – 336 с.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Бушинский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, В.П. Василий Робертович Вильямс / В.П.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Бушинский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, Б.А. Александров. – М., 1950. – 170 с.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5. Дудинцев, В.Д. Белые одежды. – М., 1988. – 240 с.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6. Никонов, А.А. Спираль многовековой драмы. – М., 1995. – 574 с.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7. Сеятели и  хранители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очерки об известных агрономах. – В 2 т. / Сост. В.В. Володин. – М.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Современник, 1992.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Тулайков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, Н.М. Избранные произведения. М.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Сельхозиздат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, 1963.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СЕМИНАР 5. </w:t>
      </w:r>
      <w:r w:rsidRPr="00743E61">
        <w:rPr>
          <w:rFonts w:ascii="Times New Roman" w:hAnsi="Times New Roman" w:cs="Times New Roman"/>
          <w:b/>
          <w:sz w:val="24"/>
          <w:szCs w:val="24"/>
        </w:rPr>
        <w:t xml:space="preserve">Исследования по агрохимии в </w:t>
      </w:r>
      <w:r w:rsidRPr="00743E61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743E61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743E61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743E61">
        <w:rPr>
          <w:rFonts w:ascii="Times New Roman" w:hAnsi="Times New Roman" w:cs="Times New Roman"/>
          <w:b/>
          <w:sz w:val="24"/>
          <w:szCs w:val="24"/>
        </w:rPr>
        <w:t xml:space="preserve"> веках в Пермском крае</w:t>
      </w:r>
      <w:r w:rsidRPr="00743E61">
        <w:rPr>
          <w:rFonts w:ascii="Times New Roman" w:hAnsi="Times New Roman" w:cs="Times New Roman"/>
          <w:sz w:val="24"/>
          <w:szCs w:val="24"/>
        </w:rPr>
        <w:t xml:space="preserve"> (2 часа).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1. Агрохимическая наука в дореволюционный период.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2. Создание центров агрохимических исследований на Урале в первой половине XX века.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lastRenderedPageBreak/>
        <w:t>3. Обобщение знаний по агрохимии в трудах В.Н. Прокошева и М.П. Петухова.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4. Переход к методам стационарных исследований. Труды А.С. Пискунова, С.И.  Поповой, Л.А. Михайловой, А.И. Косолаповой, Н.Е. Завьяловой, Е.М. Митрофановой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5. Совершенствование систем удобрений полевых культур в исследованиях конца XX, начала XXI веков.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Список рекомендованной литературы: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1. Беляев, Г.Н. Калийные удобрения из калийных солей Верхнекамского месторождения и их эффективность /Г.Н. Беляев. – Пермь, 2005. – 303 с.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Варгин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, В.Н. Удобрения / В.Н.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Варгин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. – Берлин, 1921. – 112 с.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3. Зубарев, Ю.Н. История и методология научной агрономии и систем земледелия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учебное пособие / Ю.Н. Зубарев, С.Л. Елисеев, ФГОУ ВПО «Пермская ГСХА». – Пермь, 20011. – 260 с.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4. Из истории сельскохозяйственной науки в Предуралье // Труды / Пермской СХИ. – Т. 117. – Пермь, 1976.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5. Петухов, М.П. Применение удобрений в Предуралье / М.П. Петухов, В.Н. Прокошев. – Пермь. – Пермь, 1964. – 360 с.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6. Пискунов, А.С. Азот почвы и эффективность азотных удобрений на зерновых культурах в Предуралье / А.С. Пискунов. – Пермь, 1994. – 167 с.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7. Прокошев, В.Н. Повышение плодородия песчаных и супесчаных почв дерново-подзолистого типа / В.Н. Прокошев. – М., 1952. – 440 с.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Тюлин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, А.Ф. Известь и фосфаты на подзолистых почвах Предуралья / А.Ф.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Тюлин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, Л.Е.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Возбуцкая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 // Результаты работ агрохимического отдела за </w:t>
      </w:r>
      <w:smartTag w:uri="urn:schemas-microsoft-com:office:smarttags" w:element="metricconverter">
        <w:smartTagPr>
          <w:attr w:name="ProductID" w:val="1926 г"/>
        </w:smartTagPr>
        <w:r w:rsidRPr="00743E61">
          <w:rPr>
            <w:rFonts w:ascii="Times New Roman" w:hAnsi="Times New Roman" w:cs="Times New Roman"/>
            <w:sz w:val="24"/>
            <w:szCs w:val="24"/>
          </w:rPr>
          <w:t>1926 г</w:t>
        </w:r>
      </w:smartTag>
      <w:r w:rsidRPr="00743E61">
        <w:rPr>
          <w:rFonts w:ascii="Times New Roman" w:hAnsi="Times New Roman" w:cs="Times New Roman"/>
          <w:sz w:val="24"/>
          <w:szCs w:val="24"/>
        </w:rPr>
        <w:t xml:space="preserve">. / Пермская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. с.-х. опыт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>танция. – Пермь, 1927.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9. Авторефераты диссертаций сотрудников Пермской ГСХА и Пермского НИИСХ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Поповой С.И., Гусевой К.А., Михайловой Л.А., 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Кротких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Т.А., Дудиной Н.Х.,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Бугреева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 В.А., Мельниковой Н.И., Осокина И.В.,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Кутаковой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 А.Р.,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Дербенёвой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 Л.В.,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Акманаевой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 Ю.А. и др.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СЕМИНАР 6. </w:t>
      </w:r>
      <w:r w:rsidRPr="00743E61">
        <w:rPr>
          <w:rFonts w:ascii="Times New Roman" w:hAnsi="Times New Roman" w:cs="Times New Roman"/>
          <w:b/>
          <w:sz w:val="24"/>
          <w:szCs w:val="24"/>
        </w:rPr>
        <w:t>Исследования по вопросам обработки почвы в XX и XXI веках в Пермском крае</w:t>
      </w:r>
      <w:r w:rsidRPr="00743E61">
        <w:rPr>
          <w:rFonts w:ascii="Times New Roman" w:hAnsi="Times New Roman" w:cs="Times New Roman"/>
          <w:sz w:val="24"/>
          <w:szCs w:val="24"/>
        </w:rPr>
        <w:t xml:space="preserve"> (4 часа).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1. Изучение вопросов обработки почвы в дореволюционный период.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2. Обобщение вопросов обработки почвы в трудах В.Н.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Варгина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, Г.А. Герасимова.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3. Изучение обработки почвы под отдельные культуры. Труды А.В.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Гоганова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, М.Н.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Гуренёва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, З.М.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Поцелуевой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, Демидовцева, Т.Н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Чудиновой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, В.Ф.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Куклинова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, Н.А.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Халезова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, М.Т. Митянина, И.И. Кудриной и др.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4. Изучение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обрабтки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 почвы в севообороте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Труды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Косолопавой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 А.И.,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Гуренёва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 М.Н.,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мосина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 В.Н., О.Н.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Мирсковой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5. Изучение новых почвообрабатывающих орудий в </w:t>
      </w:r>
      <w:r w:rsidRPr="00743E61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743E61">
        <w:rPr>
          <w:rFonts w:ascii="Times New Roman" w:hAnsi="Times New Roman" w:cs="Times New Roman"/>
          <w:sz w:val="24"/>
          <w:szCs w:val="24"/>
        </w:rPr>
        <w:t xml:space="preserve"> веке. Труды Каменских Н.Ю.,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 А.В., Зубарева Ю.Н.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Список рекомендуемой литературы: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Варгин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В.Н.Обработка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 почвы / В.Н. – Берлин. – 1922. – 96 с.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Варгин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, В.Н. Результаты работы опытных полей Уральской области. – Екатеринбург, 1924. – 111 с.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3. Герасимов, Г.А. К истории возникновения русской агрономической науки / Г.А. Герасимов // Труды / Пермский СХИ. – Т. 12, 13. – Пермь, 1948 (1957).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4. Из истории сельскохозяйственной науки в Предуралье // Труды / 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Пермский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СХИ. – Т 117. – Пермь, 1976.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5. Зубарев, Ю.Н. История и методология научной агрономии и систем земледелия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учебное пособие / Ю.Н. Зубарев, С.Л. Елисеев, ФГОУ ВПО «Пермская ГСХА». – Пермь, 2011. – 260 с.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6. Авторефераты диссертаций сотрудников ПГСХА, Пермского НИИСХ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А.В.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Гоганова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, З.М.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Поцелуевой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, М.Т. Митянина, В.Ф.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Куклиновой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, В.Н. Мосина, И.И. Кудриной и др.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СЕМИНАР 7. </w:t>
      </w:r>
      <w:r w:rsidRPr="00743E61">
        <w:rPr>
          <w:rFonts w:ascii="Times New Roman" w:hAnsi="Times New Roman" w:cs="Times New Roman"/>
          <w:b/>
          <w:sz w:val="24"/>
          <w:szCs w:val="24"/>
        </w:rPr>
        <w:t>Исследования по вопросам растениеводства в XX и XXI веках в Пермском крае</w:t>
      </w:r>
      <w:r w:rsidRPr="00743E61">
        <w:rPr>
          <w:rFonts w:ascii="Times New Roman" w:hAnsi="Times New Roman" w:cs="Times New Roman"/>
          <w:sz w:val="24"/>
          <w:szCs w:val="24"/>
        </w:rPr>
        <w:t xml:space="preserve"> (4 часа).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1. Изучение приемов возделывания полевых культур в дореволюционный период.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2. Изучение вопросов растениеводства под руководством А.А.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Хребтова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 в 20 – 30 годы </w:t>
      </w:r>
      <w:r w:rsidRPr="00743E6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43E61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3. Научная школа профессора В.Н. Прокошева.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4. Изучение технологий возделывания зерновых культур под руководством профессора В.М. Макаровой.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5. Изучение вопросов кормопроизводства под руководством профессора Н.А.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Халезова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6. Решение проблемы кормового белка в трудах Н.А.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Корлякова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, И.В. Осокина и их учеников.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7. Изучение вопросов картофелеводства в Предуралье.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Список используемой литературы: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Варгин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, В.Н. Чечевица и бобы. – Екатеринбург. – 1924. – 43 с.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Варгин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, В.Н. Клевер на семена. – М., 1925. – 30 с.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3. Хребтов, А.А. Полезные и вредные растения Урала. – Свердловск. – 1941.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4. Прокошев, В.Н. Полевые культуры Предуралья. – Пермь, 1968. – 360 с.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5. Из истории сельскохозяйственных наук в Предуралье // Труды / 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Пермский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СХИ. – Т. 117. Пермь, 1976.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6. Авторефераты диссертаций сотрудников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А.А. Хребтовой, А.О. Кисляковой, Н.А.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Корлякова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, С.П.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Русинова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, М.Н.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Гуренёва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, В.М. Макаровой, Н.А.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Халезова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, А.Н.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Пономарёвой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Красавцева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, М.Т. Митянина, В.П. Малкова, Т.М. Малюгиной, Г.В. Наугольных, К.А. Федотовой, Н.И. Мельниковой, И.В. Осокина, А.Р.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Кутаковой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 и др.</w:t>
      </w:r>
      <w:proofErr w:type="gramEnd"/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lastRenderedPageBreak/>
        <w:t xml:space="preserve">СЕМИНАР 8. </w:t>
      </w:r>
      <w:r w:rsidRPr="00743E61">
        <w:rPr>
          <w:rFonts w:ascii="Times New Roman" w:hAnsi="Times New Roman" w:cs="Times New Roman"/>
          <w:b/>
          <w:sz w:val="24"/>
          <w:szCs w:val="24"/>
        </w:rPr>
        <w:t>Исследования по вопросам овощеводства и плодоводства в Пермском крае</w:t>
      </w:r>
      <w:r w:rsidRPr="00743E61">
        <w:rPr>
          <w:rFonts w:ascii="Times New Roman" w:hAnsi="Times New Roman" w:cs="Times New Roman"/>
          <w:sz w:val="24"/>
          <w:szCs w:val="24"/>
        </w:rPr>
        <w:t xml:space="preserve"> </w:t>
      </w:r>
      <w:r w:rsidRPr="00743E61">
        <w:rPr>
          <w:rFonts w:ascii="Times New Roman" w:hAnsi="Times New Roman" w:cs="Times New Roman"/>
          <w:b/>
          <w:sz w:val="24"/>
          <w:szCs w:val="24"/>
        </w:rPr>
        <w:t>в XX и XXI веках</w:t>
      </w:r>
      <w:r w:rsidRPr="00743E61">
        <w:rPr>
          <w:rFonts w:ascii="Times New Roman" w:hAnsi="Times New Roman" w:cs="Times New Roman"/>
          <w:sz w:val="24"/>
          <w:szCs w:val="24"/>
        </w:rPr>
        <w:t xml:space="preserve"> (4 часа).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1. Освещение вопросов овощеводства и плодоводства в трудах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Хребтова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 А.А., Сазонова Я.М., в 29 годы </w:t>
      </w:r>
      <w:r w:rsidRPr="00743E6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43E61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2. Научная деятельность профессора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Юдкина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 Ф.М.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3. Изучение вопросов овощеводства научной школой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Папонова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4. Изучение вопросов плодоводства в трудах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Толкачевой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 Н.И., Ежова Л.А. во второй половине </w:t>
      </w:r>
      <w:r w:rsidRPr="00743E6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43E61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5. Центры плодоводства и овощеводства на Вишере и Пермской опытной станции.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Список используемой литературы: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1. Хребтов, А.А. Об огородничестве и садоводства на Урале // Экономика. – 1926. - № 6 – 7. – С. 76 – 78.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2. Хребтов, А.А. Материалы по изучению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садоводственного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 дела на Урале //Труды научно-агрономического общества. – Т. 3. – В. 1. – Пермь, 1927. – С. 1 – 28.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3. Сазонов, Я.И. Возделывание важнейших огородных культур.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Юдкин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, Ф.М. Овощеводство в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Молотовской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 области. – Молотов, 1950. – 250 с.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Юдкин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, Ф.М. Садоводство в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Молотовской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 области.- Молотов, 1953. – 237 с.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6. Овощеводство и плодоводство Урала : материалы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. науч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743E61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. – Пермь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ПГСХА, 2007. – 208 с.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7. Труды А.Н.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Папонова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, Н.Н.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Толкановой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, Л.А. Ежова.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8. Авторефераты диссертаций Ф.М.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Юдкина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, А.Н.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Папонова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, Н.И.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Толкановой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, Л.А. Ежова, В.М. Зеленина, К.Е. Белоусовой, Е.П. Захарченко, В.П. Зверевой, Т.Х. Беридзе, Л.В. Федоровой, И.И. Збруевой, Н.И. Никитской, А.М.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Канунникова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СЕМИНАР 9. </w:t>
      </w:r>
      <w:r w:rsidRPr="00743E61">
        <w:rPr>
          <w:rFonts w:ascii="Times New Roman" w:hAnsi="Times New Roman" w:cs="Times New Roman"/>
          <w:b/>
          <w:sz w:val="24"/>
          <w:szCs w:val="24"/>
        </w:rPr>
        <w:t>Исследовательские программы современной агрономии</w:t>
      </w:r>
      <w:r w:rsidRPr="00743E61">
        <w:rPr>
          <w:rFonts w:ascii="Times New Roman" w:hAnsi="Times New Roman" w:cs="Times New Roman"/>
          <w:sz w:val="24"/>
          <w:szCs w:val="24"/>
        </w:rPr>
        <w:t xml:space="preserve"> (2 часа).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1. Особенности методологии и методов исследований классической научной агрономии </w:t>
      </w:r>
      <w:r w:rsidRPr="00743E61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743E61">
        <w:rPr>
          <w:rFonts w:ascii="Times New Roman" w:hAnsi="Times New Roman" w:cs="Times New Roman"/>
          <w:sz w:val="24"/>
          <w:szCs w:val="24"/>
        </w:rPr>
        <w:t xml:space="preserve"> – </w:t>
      </w:r>
      <w:r w:rsidRPr="00743E6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43E61">
        <w:rPr>
          <w:rFonts w:ascii="Times New Roman" w:hAnsi="Times New Roman" w:cs="Times New Roman"/>
          <w:sz w:val="24"/>
          <w:szCs w:val="24"/>
        </w:rPr>
        <w:t xml:space="preserve"> веков.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2. Особенности применения методологии неоклассицизма в агрономической науке </w:t>
      </w:r>
      <w:r w:rsidRPr="00743E6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43E61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3. Примеры исследовательских программ современной агрономии.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Список используемой литературы: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1. Философия науки: учебное пособие / под ред. С.А. Лебедева. – М., 2006. – 731 с.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2. Моделирование роста и продуктивности сельскохозяйственных культур / К.Т. де Вит и др. – Л.,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Гидрометеоиздат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, 1986. – 320 с.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3. Зубарев, Ю.Н. История и методология научной агрономии и систем земледелия: учебное пособие / Ю.Н. Зубарев, С.Л. Елисеев, Пермская ГСХА. – Пермь: ПГСХА, 2011. 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4. Авторефераты диссертаций сотрудников начала </w:t>
      </w:r>
      <w:r w:rsidRPr="00743E61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743E61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lastRenderedPageBreak/>
        <w:t xml:space="preserve">СЕМИНАР 10. </w:t>
      </w:r>
      <w:r w:rsidRPr="00743E61">
        <w:rPr>
          <w:rFonts w:ascii="Times New Roman" w:hAnsi="Times New Roman" w:cs="Times New Roman"/>
          <w:b/>
          <w:sz w:val="24"/>
          <w:szCs w:val="24"/>
        </w:rPr>
        <w:t>Современные научные проблемы агрономии</w:t>
      </w:r>
      <w:r w:rsidRPr="00743E61">
        <w:rPr>
          <w:rFonts w:ascii="Times New Roman" w:hAnsi="Times New Roman" w:cs="Times New Roman"/>
          <w:sz w:val="24"/>
          <w:szCs w:val="24"/>
        </w:rPr>
        <w:t xml:space="preserve"> (6 часов).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1. Проблема дальнейшего увеличения урожайности и её устойчивости у полевых культур.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2. Проблема повышения качества продукции.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3. Проблема 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повышения качества эффективности использования оборотных средств производства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>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Список используемой литературы: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1. Жученко, А.А. Стратегия адаптивной интенсификации сельского хозяйства / А.А. Жученко. – Пущино, 1994.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Кирюшин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>, В.И. Экологические основы земледелия / В.И. Кирюшин. – М.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Колос, 1998.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3. Минеев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В.Г. История и состояние агрохимии на рубеже </w:t>
      </w:r>
      <w:r w:rsidRPr="00743E61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743E61">
        <w:rPr>
          <w:rFonts w:ascii="Times New Roman" w:hAnsi="Times New Roman" w:cs="Times New Roman"/>
          <w:sz w:val="24"/>
          <w:szCs w:val="24"/>
        </w:rPr>
        <w:t xml:space="preserve"> века / В.Г. Минеев. – М.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МГУ, 2002.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4. Осокин, И.В. Проблема кормового белка и пути увеличения производства растительного белка в Уральском Нечерноземье / И.В. Осокин. – Пермь, 1990.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5. Усанова, З.И Теория и практика создания продуктивных посевов полевых культур / З.И. Усанова. – Тверь, 1999.</w:t>
      </w:r>
    </w:p>
    <w:p w:rsidR="006E2BDB" w:rsidRPr="00743E61" w:rsidRDefault="006E2BDB" w:rsidP="006E2BDB">
      <w:pPr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6. Научные труды вузов и НИИ РФ по с.-х. производству</w:t>
      </w:r>
    </w:p>
    <w:p w:rsidR="006E2BDB" w:rsidRPr="00743E61" w:rsidRDefault="006E2BDB" w:rsidP="006E2BDB">
      <w:pPr>
        <w:rPr>
          <w:rFonts w:ascii="Times New Roman" w:hAnsi="Times New Roman" w:cs="Times New Roman"/>
          <w:sz w:val="24"/>
          <w:szCs w:val="24"/>
        </w:rPr>
      </w:pPr>
    </w:p>
    <w:p w:rsidR="006E2BDB" w:rsidRPr="00743E61" w:rsidRDefault="006E2BDB" w:rsidP="006E2BDB">
      <w:pPr>
        <w:shd w:val="clear" w:color="auto" w:fill="FFFFFF"/>
        <w:tabs>
          <w:tab w:val="left" w:pos="360"/>
        </w:tabs>
        <w:ind w:firstLine="567"/>
        <w:jc w:val="both"/>
        <w:rPr>
          <w:rFonts w:ascii="Times New Roman" w:hAnsi="Times New Roman" w:cs="Times New Roman"/>
          <w:b/>
          <w:bCs/>
          <w:color w:val="212121"/>
          <w:spacing w:val="-1"/>
          <w:sz w:val="24"/>
          <w:szCs w:val="24"/>
        </w:rPr>
      </w:pPr>
      <w:r w:rsidRPr="00743E61">
        <w:rPr>
          <w:rFonts w:ascii="Times New Roman" w:hAnsi="Times New Roman" w:cs="Times New Roman"/>
          <w:b/>
          <w:bCs/>
          <w:color w:val="212121"/>
          <w:spacing w:val="-1"/>
          <w:sz w:val="24"/>
          <w:szCs w:val="24"/>
        </w:rPr>
        <w:t>Список рекомендуемой литературы</w:t>
      </w:r>
    </w:p>
    <w:p w:rsidR="006E2BDB" w:rsidRPr="00743E61" w:rsidRDefault="006E2BDB" w:rsidP="006E2BDB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2BDB" w:rsidRPr="00743E61" w:rsidRDefault="006E2BDB" w:rsidP="006E2BDB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E61">
        <w:rPr>
          <w:rFonts w:ascii="Times New Roman" w:hAnsi="Times New Roman" w:cs="Times New Roman"/>
          <w:b/>
          <w:sz w:val="24"/>
          <w:szCs w:val="24"/>
        </w:rPr>
        <w:t>а) основная литература</w:t>
      </w:r>
    </w:p>
    <w:p w:rsidR="006E2BDB" w:rsidRPr="00743E61" w:rsidRDefault="006E2BDB" w:rsidP="006E2BD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1. Вахрушев, Н.А. Введение в агрономию / Н.А. Вахрушев. – Ростов на Дону, 2006. – 380 с.</w:t>
      </w:r>
    </w:p>
    <w:p w:rsidR="006E2BDB" w:rsidRPr="00743E61" w:rsidRDefault="006E2BDB" w:rsidP="006E2BD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2. Зубарев,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Ю.Н.История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 и методология научной агрономии и систем земледелия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учебное пособие / Ю.Н. Зубарев, С.Л. Елисеев, ФГОУ ВПО «Пермская ГСХП». – Пермь, 2011. – 260 с.</w:t>
      </w:r>
    </w:p>
    <w:p w:rsidR="006E2BDB" w:rsidRPr="00743E61" w:rsidRDefault="006E2BDB" w:rsidP="006E2BD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E61">
        <w:rPr>
          <w:rFonts w:ascii="Times New Roman" w:hAnsi="Times New Roman" w:cs="Times New Roman"/>
          <w:b/>
          <w:sz w:val="24"/>
          <w:szCs w:val="24"/>
        </w:rPr>
        <w:tab/>
        <w:t>б) дополнительная литература</w:t>
      </w:r>
    </w:p>
    <w:p w:rsidR="006E2BDB" w:rsidRPr="00743E61" w:rsidRDefault="006E2BDB" w:rsidP="006E2BDB">
      <w:pPr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50 лет служения науке / Ю.Н. Зубарев [и др.], 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Пермская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ГСХА. – Пермь: Изд-во ФГОУ ВПО « 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Пермская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ГСХА», 2007.</w:t>
      </w:r>
    </w:p>
    <w:p w:rsidR="006E2BDB" w:rsidRPr="00743E61" w:rsidRDefault="006E2BDB" w:rsidP="006E2BDB">
      <w:pPr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Герасимов, Г.А. К истории возникновения русской агрономической науки / Г.А. Герасимов // Труды / Пермский СХИ. – Т. 12, 13. – Пермь, 1948. (1957).</w:t>
      </w:r>
    </w:p>
    <w:p w:rsidR="006E2BDB" w:rsidRPr="00743E61" w:rsidRDefault="006E2BDB" w:rsidP="006E2BDB">
      <w:pPr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Из истории сельскохозяйственной науки в Предуралье // Труды / 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Пермский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СХИ. – Т. 117. – Пермь, 1976.</w:t>
      </w:r>
    </w:p>
    <w:p w:rsidR="006E2BDB" w:rsidRPr="00743E61" w:rsidRDefault="006E2BDB" w:rsidP="006E2BDB">
      <w:pPr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Компанеец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, М.К. Ученые агрономы России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-  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2 кн. / М.К.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Компанеец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. – М., 1971 (1976).</w:t>
      </w:r>
    </w:p>
    <w:p w:rsidR="006E2BDB" w:rsidRPr="00743E61" w:rsidRDefault="006E2BDB" w:rsidP="006E2BDB">
      <w:pPr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Локатос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, И. Методология научных исследовательских программ // Вопросы философии. – 1975. - № 4.</w:t>
      </w:r>
    </w:p>
    <w:p w:rsidR="006E2BDB" w:rsidRPr="00743E61" w:rsidRDefault="006E2BDB" w:rsidP="006E2BDB">
      <w:pPr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Минеев, В.Г. История и состояние агрохимии на рубеже </w:t>
      </w:r>
      <w:r w:rsidRPr="00743E61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743E61">
        <w:rPr>
          <w:rFonts w:ascii="Times New Roman" w:hAnsi="Times New Roman" w:cs="Times New Roman"/>
          <w:sz w:val="24"/>
          <w:szCs w:val="24"/>
        </w:rPr>
        <w:t xml:space="preserve"> века. – В 2 т. – М.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МГУ, 2002.</w:t>
      </w:r>
    </w:p>
    <w:p w:rsidR="006E2BDB" w:rsidRPr="00743E61" w:rsidRDefault="006E2BDB" w:rsidP="006E2BDB">
      <w:pPr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Миркин, Б.М. Современная наука о растительности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учебник / Б.М. Миркин, Л.Г. Наумова, А.И.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Соломец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. – М.: Логос, 2001. – 263 с.</w:t>
      </w:r>
    </w:p>
    <w:p w:rsidR="006E2BDB" w:rsidRPr="00743E61" w:rsidRDefault="006E2BDB" w:rsidP="006E2BDB">
      <w:pPr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lastRenderedPageBreak/>
        <w:t xml:space="preserve">Овощеводство и плодоводство Урала : материалы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. науч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743E61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. / Пермская ГСХА. – Пермь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Изд-во ФГОУ ВПО «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Пермская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ГСХА», 2007.</w:t>
      </w:r>
    </w:p>
    <w:p w:rsidR="006E2BDB" w:rsidRPr="00743E61" w:rsidRDefault="006E2BDB" w:rsidP="006E2BDB">
      <w:pPr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Сеятели и  хранители: очерки об известных агрономах. – В 2 т. / Сост. В.В. Володин. – М.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Современник, 1992.</w:t>
      </w:r>
    </w:p>
    <w:p w:rsidR="006E2BDB" w:rsidRPr="00743E61" w:rsidRDefault="006E2BDB" w:rsidP="006E2B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10.Периодические издания:</w:t>
      </w:r>
    </w:p>
    <w:p w:rsidR="006E2BDB" w:rsidRPr="00743E61" w:rsidRDefault="006E2BDB" w:rsidP="006E2B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Аграрная Россия</w:t>
      </w:r>
    </w:p>
    <w:p w:rsidR="006E2BDB" w:rsidRPr="00743E61" w:rsidRDefault="006E2BDB" w:rsidP="006E2BD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Вестник РАСХИ</w:t>
      </w:r>
    </w:p>
    <w:p w:rsidR="006E2BDB" w:rsidRPr="00743E61" w:rsidRDefault="006E2BDB" w:rsidP="006E2BD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Достижения науки и техники АПК</w:t>
      </w:r>
    </w:p>
    <w:p w:rsidR="006E2BDB" w:rsidRPr="00743E61" w:rsidRDefault="006E2BDB" w:rsidP="006E2BD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Земледелие</w:t>
      </w:r>
    </w:p>
    <w:p w:rsidR="006E2BDB" w:rsidRPr="00743E61" w:rsidRDefault="006E2BDB" w:rsidP="006E2BD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Известия ТСХА</w:t>
      </w:r>
    </w:p>
    <w:p w:rsidR="006E2BDB" w:rsidRPr="00743E61" w:rsidRDefault="006E2BDB" w:rsidP="006E2BD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Картофель и овощи</w:t>
      </w:r>
    </w:p>
    <w:p w:rsidR="006E2BDB" w:rsidRPr="00743E61" w:rsidRDefault="006E2BDB" w:rsidP="006E2BD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Кормопроизводство</w:t>
      </w:r>
    </w:p>
    <w:p w:rsidR="006E2BDB" w:rsidRPr="00743E61" w:rsidRDefault="006E2BDB" w:rsidP="006E2BD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Кукуруза и Сорго</w:t>
      </w:r>
    </w:p>
    <w:p w:rsidR="006E2BDB" w:rsidRPr="00743E61" w:rsidRDefault="006E2BDB" w:rsidP="006E2BD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Международный сельскохозяйственный журнал</w:t>
      </w:r>
    </w:p>
    <w:p w:rsidR="006E2BDB" w:rsidRPr="00743E61" w:rsidRDefault="006E2BDB" w:rsidP="006E2BD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Плодородие</w:t>
      </w:r>
    </w:p>
    <w:p w:rsidR="006E2BDB" w:rsidRPr="00743E61" w:rsidRDefault="006E2BDB" w:rsidP="006E2BD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Растениеводство (Биологические основы)</w:t>
      </w:r>
    </w:p>
    <w:p w:rsidR="006E2BDB" w:rsidRPr="00743E61" w:rsidRDefault="006E2BDB" w:rsidP="006E2BD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Селекция и семеноводство</w:t>
      </w:r>
    </w:p>
    <w:p w:rsidR="006E2BDB" w:rsidRPr="00743E61" w:rsidRDefault="006E2BDB" w:rsidP="006E2BD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Сельскохозяйственные вести (</w:t>
      </w:r>
      <w:r w:rsidRPr="00743E61">
        <w:rPr>
          <w:rFonts w:ascii="Times New Roman" w:hAnsi="Times New Roman" w:cs="Times New Roman"/>
          <w:sz w:val="24"/>
          <w:szCs w:val="24"/>
          <w:lang w:val="en-US"/>
        </w:rPr>
        <w:t>Agricultural</w:t>
      </w:r>
      <w:r w:rsidRPr="00743E61">
        <w:rPr>
          <w:rFonts w:ascii="Times New Roman" w:hAnsi="Times New Roman" w:cs="Times New Roman"/>
          <w:sz w:val="24"/>
          <w:szCs w:val="24"/>
        </w:rPr>
        <w:t xml:space="preserve"> </w:t>
      </w:r>
      <w:r w:rsidRPr="00743E61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Pr="00743E61">
        <w:rPr>
          <w:rFonts w:ascii="Times New Roman" w:hAnsi="Times New Roman" w:cs="Times New Roman"/>
          <w:sz w:val="24"/>
          <w:szCs w:val="24"/>
        </w:rPr>
        <w:t>)</w:t>
      </w:r>
    </w:p>
    <w:p w:rsidR="006E2BDB" w:rsidRPr="00743E61" w:rsidRDefault="006E2BDB" w:rsidP="006E2BD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Сибирский вестник сельскохозяйственной науки.</w:t>
      </w:r>
    </w:p>
    <w:p w:rsidR="006E2BDB" w:rsidRPr="00743E61" w:rsidRDefault="006E2BDB" w:rsidP="006E2BDB">
      <w:pPr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color w:val="202020"/>
          <w:spacing w:val="-1"/>
          <w:sz w:val="24"/>
          <w:szCs w:val="24"/>
        </w:rPr>
      </w:pPr>
      <w:r w:rsidRPr="00743E61">
        <w:rPr>
          <w:rFonts w:ascii="Times New Roman" w:hAnsi="Times New Roman" w:cs="Times New Roman"/>
          <w:b/>
          <w:bCs/>
          <w:sz w:val="24"/>
          <w:szCs w:val="24"/>
        </w:rPr>
        <w:t>в) программное обеспечение</w:t>
      </w:r>
      <w:r w:rsidRPr="00743E61">
        <w:rPr>
          <w:rFonts w:ascii="Times New Roman" w:hAnsi="Times New Roman" w:cs="Times New Roman"/>
          <w:b/>
          <w:bCs/>
          <w:color w:val="202020"/>
          <w:spacing w:val="-1"/>
          <w:sz w:val="24"/>
          <w:szCs w:val="24"/>
        </w:rPr>
        <w:t xml:space="preserve"> </w:t>
      </w:r>
      <w:proofErr w:type="gramStart"/>
      <w:r w:rsidRPr="00743E61">
        <w:rPr>
          <w:rFonts w:ascii="Times New Roman" w:hAnsi="Times New Roman" w:cs="Times New Roman"/>
          <w:b/>
          <w:bCs/>
          <w:color w:val="202020"/>
          <w:spacing w:val="-1"/>
          <w:sz w:val="24"/>
          <w:szCs w:val="24"/>
        </w:rPr>
        <w:t>–о</w:t>
      </w:r>
      <w:proofErr w:type="gramEnd"/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</w:rPr>
        <w:t xml:space="preserve">перационная система 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  <w:lang w:val="en-US"/>
        </w:rPr>
        <w:t>W</w:t>
      </w:r>
      <w:proofErr w:type="spellStart"/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</w:rPr>
        <w:t>indows</w:t>
      </w:r>
      <w:proofErr w:type="spellEnd"/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</w:rPr>
        <w:t xml:space="preserve"> 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  <w:lang w:val="en-US"/>
        </w:rPr>
        <w:t>XP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</w:rPr>
        <w:t xml:space="preserve">, 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  <w:lang w:val="en-US"/>
        </w:rPr>
        <w:t>Microsoft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</w:rPr>
        <w:t xml:space="preserve"> 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  <w:lang w:val="en-US"/>
        </w:rPr>
        <w:t>Office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</w:rPr>
        <w:t xml:space="preserve"> </w:t>
      </w:r>
      <w:proofErr w:type="spellStart"/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  <w:lang w:val="en-US"/>
        </w:rPr>
        <w:t>ProfPlus</w:t>
      </w:r>
      <w:proofErr w:type="spellEnd"/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</w:rPr>
        <w:t xml:space="preserve"> 2007 </w:t>
      </w:r>
      <w:proofErr w:type="spellStart"/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  <w:lang w:val="en-US"/>
        </w:rPr>
        <w:t>Rus</w:t>
      </w:r>
      <w:proofErr w:type="spellEnd"/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</w:rPr>
        <w:t>.</w:t>
      </w:r>
    </w:p>
    <w:p w:rsidR="006E2BDB" w:rsidRPr="00743E61" w:rsidRDefault="006E2BDB" w:rsidP="006E2BDB">
      <w:pPr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202020"/>
          <w:spacing w:val="-1"/>
          <w:sz w:val="24"/>
          <w:szCs w:val="24"/>
        </w:rPr>
      </w:pPr>
    </w:p>
    <w:p w:rsidR="006E2BDB" w:rsidRPr="00743E61" w:rsidRDefault="006E2BDB" w:rsidP="006E2BDB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3E61">
        <w:rPr>
          <w:rFonts w:ascii="Times New Roman" w:hAnsi="Times New Roman" w:cs="Times New Roman"/>
          <w:b/>
          <w:bCs/>
          <w:sz w:val="24"/>
          <w:szCs w:val="24"/>
        </w:rPr>
        <w:t>г) базы данных, информационно-справочные и поисковые системы</w:t>
      </w:r>
    </w:p>
    <w:p w:rsidR="006E2BDB" w:rsidRPr="00743E61" w:rsidRDefault="006E2BDB" w:rsidP="006E2BDB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bCs/>
          <w:sz w:val="24"/>
          <w:szCs w:val="24"/>
        </w:rPr>
        <w:tab/>
      </w:r>
      <w:r w:rsidRPr="00743E61">
        <w:rPr>
          <w:rFonts w:ascii="Times New Roman" w:hAnsi="Times New Roman" w:cs="Times New Roman"/>
          <w:sz w:val="24"/>
          <w:szCs w:val="24"/>
        </w:rPr>
        <w:t>1.</w:t>
      </w:r>
      <w:r w:rsidRPr="00743E61">
        <w:rPr>
          <w:rFonts w:ascii="Times New Roman" w:hAnsi="Times New Roman" w:cs="Times New Roman"/>
          <w:b/>
          <w:sz w:val="24"/>
          <w:szCs w:val="24"/>
        </w:rPr>
        <w:t>Электронный каталог библиотеки Пермской ГСХА</w:t>
      </w:r>
      <w:r w:rsidRPr="00743E61">
        <w:rPr>
          <w:rFonts w:ascii="Times New Roman" w:hAnsi="Times New Roman" w:cs="Times New Roman"/>
          <w:sz w:val="24"/>
          <w:szCs w:val="24"/>
        </w:rPr>
        <w:t xml:space="preserve"> [Электронный ресурс]: базы данных содержат сведения 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всех видах лит., поступающей в фонд библиотеки Пермской ГСХА. –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Электрон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. (175 551 записей). – Пермь: [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б.и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., 2005].Свидетельство о регистрации ЭР №20164 от 03.06.2014г. </w:t>
      </w:r>
    </w:p>
    <w:p w:rsidR="006E2BDB" w:rsidRPr="00743E61" w:rsidRDefault="006E2BDB" w:rsidP="006E2BDB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pgsha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web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generalinfo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library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webirbis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6E2BDB" w:rsidRPr="00743E61" w:rsidRDefault="006E2BDB" w:rsidP="006E2BDB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   2. </w:t>
      </w:r>
      <w:r w:rsidRPr="00743E61">
        <w:rPr>
          <w:rFonts w:ascii="Times New Roman" w:hAnsi="Times New Roman" w:cs="Times New Roman"/>
          <w:b/>
          <w:sz w:val="24"/>
          <w:szCs w:val="24"/>
        </w:rPr>
        <w:t>Собственная электронная библиотека</w:t>
      </w:r>
      <w:r w:rsidRPr="00743E61">
        <w:rPr>
          <w:rFonts w:ascii="Times New Roman" w:hAnsi="Times New Roman" w:cs="Times New Roman"/>
          <w:sz w:val="24"/>
          <w:szCs w:val="24"/>
        </w:rPr>
        <w:t>. Свидетельство о регистрации ЭР № 20163 от 03.06.2014 г.</w:t>
      </w:r>
    </w:p>
    <w:p w:rsidR="006E2BDB" w:rsidRPr="00743E61" w:rsidRDefault="006E2BDB" w:rsidP="006E2BDB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pgsha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web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generalinfo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library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elib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6E2BDB" w:rsidRPr="00743E61" w:rsidRDefault="006E2BDB" w:rsidP="006E2B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  3. </w:t>
      </w:r>
      <w:r w:rsidRPr="00743E61">
        <w:rPr>
          <w:rFonts w:ascii="Times New Roman" w:hAnsi="Times New Roman" w:cs="Times New Roman"/>
          <w:b/>
          <w:sz w:val="24"/>
          <w:szCs w:val="24"/>
        </w:rPr>
        <w:t>Система ГАРАНТ</w:t>
      </w:r>
      <w:r w:rsidRPr="00743E61">
        <w:rPr>
          <w:rFonts w:ascii="Times New Roman" w:hAnsi="Times New Roman" w:cs="Times New Roman"/>
          <w:sz w:val="24"/>
          <w:szCs w:val="24"/>
        </w:rPr>
        <w:t xml:space="preserve">: электронный периодический справочник [Электронный ресурс]. –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Электр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. (7162 Мб: 887 970  документов). – [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Б.и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., 199 -] (Договор №746 от 01 января 2014 г.);</w:t>
      </w:r>
    </w:p>
    <w:p w:rsidR="006E2BDB" w:rsidRPr="00743E61" w:rsidRDefault="006E2BDB" w:rsidP="006E2B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  4. </w:t>
      </w:r>
      <w:proofErr w:type="spellStart"/>
      <w:r w:rsidRPr="00743E61">
        <w:rPr>
          <w:rFonts w:ascii="Times New Roman" w:hAnsi="Times New Roman" w:cs="Times New Roman"/>
          <w:b/>
          <w:sz w:val="24"/>
          <w:szCs w:val="24"/>
          <w:lang w:val="en-US"/>
        </w:rPr>
        <w:t>ConsultantPlus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: справочно - поисковая система [Электронный ресурс]. – 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Электр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. (64 231 7651 документов) – [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Б.и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., 199 -].(Договор №РДД 210/09 от 16 сентября 2009 г.);</w:t>
      </w:r>
    </w:p>
    <w:p w:rsidR="006E2BDB" w:rsidRPr="00743E61" w:rsidRDefault="006E2BDB" w:rsidP="006E2B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5. </w:t>
      </w:r>
      <w:r w:rsidRPr="00743E61">
        <w:rPr>
          <w:rFonts w:ascii="Times New Roman" w:hAnsi="Times New Roman" w:cs="Times New Roman"/>
          <w:b/>
          <w:sz w:val="24"/>
          <w:szCs w:val="24"/>
        </w:rPr>
        <w:t>ЭБС издательского центра «Лань»</w:t>
      </w:r>
      <w:r w:rsidRPr="00743E61">
        <w:rPr>
          <w:rFonts w:ascii="Times New Roman" w:hAnsi="Times New Roman" w:cs="Times New Roman"/>
          <w:sz w:val="24"/>
          <w:szCs w:val="24"/>
        </w:rPr>
        <w:t xml:space="preserve"> - «Ветеринария и сельское хозяйство»,</w:t>
      </w:r>
    </w:p>
    <w:p w:rsidR="006E2BDB" w:rsidRPr="00743E61" w:rsidRDefault="006E2BDB" w:rsidP="006E2B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«Лесное хозяйство и лесоинженерное дело», «Технологии пищевых производств – издательство ГИОРД» (Договор №94/14-ЕД от 17 ноября 2014 г.); </w:t>
      </w:r>
      <w:hyperlink r:id="rId8" w:history="1"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lanbook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6E2BDB" w:rsidRPr="00743E61" w:rsidRDefault="006E2BDB" w:rsidP="006E2B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6. </w:t>
      </w:r>
      <w:r w:rsidRPr="00743E61">
        <w:rPr>
          <w:rFonts w:ascii="Times New Roman" w:hAnsi="Times New Roman" w:cs="Times New Roman"/>
          <w:b/>
          <w:sz w:val="24"/>
          <w:szCs w:val="24"/>
        </w:rPr>
        <w:t xml:space="preserve">Электронно-библиотечная система «ЭБС ЮРАЙТ </w:t>
      </w:r>
      <w:hyperlink r:id="rId9" w:history="1"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iblio-online.ru</w:t>
        </w:r>
      </w:hyperlink>
    </w:p>
    <w:p w:rsidR="006E2BDB" w:rsidRPr="00743E61" w:rsidRDefault="006E2BDB" w:rsidP="006E2B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(Договор №15/14 –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от 08 апреля 2014 г.);</w:t>
      </w:r>
    </w:p>
    <w:p w:rsidR="006E2BDB" w:rsidRPr="00743E61" w:rsidRDefault="006E2BDB" w:rsidP="006E2B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7. </w:t>
      </w:r>
      <w:r w:rsidRPr="00743E61">
        <w:rPr>
          <w:rFonts w:ascii="Times New Roman" w:hAnsi="Times New Roman" w:cs="Times New Roman"/>
          <w:b/>
          <w:sz w:val="24"/>
          <w:szCs w:val="24"/>
        </w:rPr>
        <w:t>Электронная библиотечная система «Национальный цифровой ресурс «</w:t>
      </w:r>
      <w:proofErr w:type="spellStart"/>
      <w:r w:rsidRPr="00743E61">
        <w:rPr>
          <w:rFonts w:ascii="Times New Roman" w:hAnsi="Times New Roman" w:cs="Times New Roman"/>
          <w:b/>
          <w:sz w:val="24"/>
          <w:szCs w:val="24"/>
        </w:rPr>
        <w:t>Руконт</w:t>
      </w:r>
      <w:proofErr w:type="spellEnd"/>
      <w:r w:rsidRPr="00743E61">
        <w:rPr>
          <w:rFonts w:ascii="Times New Roman" w:hAnsi="Times New Roman" w:cs="Times New Roman"/>
          <w:b/>
          <w:sz w:val="24"/>
          <w:szCs w:val="24"/>
        </w:rPr>
        <w:t>»</w:t>
      </w:r>
      <w:r w:rsidRPr="00743E61">
        <w:rPr>
          <w:rFonts w:ascii="Times New Roman" w:hAnsi="Times New Roman" w:cs="Times New Roman"/>
          <w:sz w:val="24"/>
          <w:szCs w:val="24"/>
        </w:rPr>
        <w:t xml:space="preserve">. Коллекция «Электронная библиотека авторефератов диссертаций ФГБОУ ВПО </w:t>
      </w:r>
      <w:r w:rsidRPr="00743E61">
        <w:rPr>
          <w:rFonts w:ascii="Times New Roman" w:hAnsi="Times New Roman" w:cs="Times New Roman"/>
          <w:sz w:val="24"/>
          <w:szCs w:val="24"/>
        </w:rPr>
        <w:lastRenderedPageBreak/>
        <w:t xml:space="preserve">РГАУ МСХА имени К.А. Тимирязева» (массив документов с 1992 года по настоящее время) (Договор №67/14 – 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 от 06 марта 2014 г.). </w:t>
      </w:r>
      <w:hyperlink r:id="rId10" w:history="1"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rucont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6E2BDB" w:rsidRPr="00743E61" w:rsidRDefault="006E2BDB" w:rsidP="006E2B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8. </w:t>
      </w:r>
      <w:r w:rsidRPr="00743E61">
        <w:rPr>
          <w:rFonts w:ascii="Times New Roman" w:hAnsi="Times New Roman" w:cs="Times New Roman"/>
          <w:b/>
          <w:sz w:val="24"/>
          <w:szCs w:val="24"/>
        </w:rPr>
        <w:t>ООО Научная электронная библиотека.</w:t>
      </w:r>
      <w:r w:rsidRPr="00743E61">
        <w:rPr>
          <w:rFonts w:ascii="Times New Roman" w:hAnsi="Times New Roman" w:cs="Times New Roman"/>
          <w:sz w:val="24"/>
          <w:szCs w:val="24"/>
        </w:rPr>
        <w:t xml:space="preserve"> Интегрированный научный информационный портал в российской зоне сети Интернет, включающий базы данных научных изданий и сервисы  для информационного обеспечения науки и высшего образования. (Включает РИН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Ц-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библиографическая база данных публикаций российских авторов и SCIENCE INDEX- информационно - аналитическая система, позволяющая проводить аналитические и статистические исследования публикационной активности российских ученых и научных организаций).  (Договор №8108/2014 от 18 февраля 2014 года) </w:t>
      </w:r>
      <w:hyperlink r:id="rId11" w:history="1"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http://elibrary.ru/</w:t>
        </w:r>
      </w:hyperlink>
    </w:p>
    <w:p w:rsidR="00CC72E1" w:rsidRDefault="00CC72E1">
      <w:bookmarkStart w:id="0" w:name="_GoBack"/>
      <w:bookmarkEnd w:id="0"/>
    </w:p>
    <w:sectPr w:rsidR="00CC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202E2"/>
    <w:multiLevelType w:val="hybridMultilevel"/>
    <w:tmpl w:val="990E27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1CA6898"/>
    <w:multiLevelType w:val="hybridMultilevel"/>
    <w:tmpl w:val="A6FA70E6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0F"/>
    <w:rsid w:val="00610D0F"/>
    <w:rsid w:val="006E2BDB"/>
    <w:rsid w:val="00C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DB"/>
    <w:pPr>
      <w:spacing w:after="0" w:line="288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BDB"/>
    <w:pPr>
      <w:ind w:left="720"/>
      <w:contextualSpacing/>
    </w:pPr>
  </w:style>
  <w:style w:type="character" w:styleId="a4">
    <w:name w:val="Hyperlink"/>
    <w:rsid w:val="006E2B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DB"/>
    <w:pPr>
      <w:spacing w:after="0" w:line="288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BDB"/>
    <w:pPr>
      <w:ind w:left="720"/>
      <w:contextualSpacing/>
    </w:pPr>
  </w:style>
  <w:style w:type="character" w:styleId="a4">
    <w:name w:val="Hyperlink"/>
    <w:rsid w:val="006E2B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gsha.ru/web/generalinfo/library/elib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sha.ru/web/generalinfo/library/webirbis/" TargetMode="External"/><Relationship Id="rId11" Type="http://schemas.openxmlformats.org/officeDocument/2006/relationships/hyperlink" Target="http://elibrary.ru/defaultx.as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co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2985</Words>
  <Characters>17019</Characters>
  <Application>Microsoft Office Word</Application>
  <DocSecurity>0</DocSecurity>
  <Lines>141</Lines>
  <Paragraphs>39</Paragraphs>
  <ScaleCrop>false</ScaleCrop>
  <Company/>
  <LinksUpToDate>false</LinksUpToDate>
  <CharactersWithSpaces>19965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Алексеевна Жданова</dc:creator>
  <cp:keywords/>
  <dc:description/>
  <cp:lastModifiedBy>Дарья Алексеевна Жданова</cp:lastModifiedBy>
  <cp:revision>2</cp:revision>
  <dcterms:created xsi:type="dcterms:W3CDTF">2015-02-05T11:26:00Z</dcterms:created>
  <dcterms:modified xsi:type="dcterms:W3CDTF">2015-02-05T11:26:00Z</dcterms:modified>
</cp:coreProperties>
</file>