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A3" w:rsidRPr="002602A3" w:rsidRDefault="002602A3" w:rsidP="00BD568A">
      <w:pPr>
        <w:pStyle w:val="a4"/>
        <w:widowControl w:val="0"/>
        <w:autoSpaceDE w:val="0"/>
        <w:autoSpaceDN w:val="0"/>
        <w:adjustRightInd w:val="0"/>
        <w:spacing w:after="0" w:line="240" w:lineRule="auto"/>
        <w:ind w:left="0"/>
        <w:jc w:val="center"/>
        <w:rPr>
          <w:rFonts w:ascii="Times New Roman" w:hAnsi="Times New Roman" w:cs="Times New Roman"/>
          <w:b/>
          <w:bCs/>
          <w:sz w:val="28"/>
          <w:szCs w:val="28"/>
        </w:rPr>
      </w:pPr>
      <w:bookmarkStart w:id="0" w:name="_GoBack"/>
      <w:bookmarkEnd w:id="0"/>
      <w:r w:rsidRPr="002602A3">
        <w:rPr>
          <w:rFonts w:ascii="Times New Roman" w:hAnsi="Times New Roman" w:cs="Times New Roman"/>
          <w:b/>
          <w:bCs/>
          <w:sz w:val="28"/>
          <w:szCs w:val="28"/>
        </w:rPr>
        <w:t>Бюллетень новых поступлений 2022–6 Научной библиотеки Пермского ГАТУ в ЭБС (Лань, Юрайт, Ай Пи Ар Медиа) за 18–23.04.2022</w:t>
      </w:r>
    </w:p>
    <w:p w:rsidR="002602A3" w:rsidRPr="006E3003" w:rsidRDefault="002602A3" w:rsidP="002602A3">
      <w:pPr>
        <w:widowControl w:val="0"/>
        <w:autoSpaceDE w:val="0"/>
        <w:autoSpaceDN w:val="0"/>
        <w:adjustRightInd w:val="0"/>
        <w:spacing w:after="0" w:line="240" w:lineRule="auto"/>
        <w:jc w:val="both"/>
        <w:rPr>
          <w:rFonts w:ascii="Times New Roman" w:hAnsi="Times New Roman" w:cs="Times New Roman"/>
          <w:b/>
          <w:bCs/>
          <w:sz w:val="28"/>
          <w:szCs w:val="28"/>
        </w:rPr>
      </w:pPr>
    </w:p>
    <w:p w:rsidR="002602A3" w:rsidRDefault="002602A3" w:rsidP="002602A3">
      <w:pPr>
        <w:pStyle w:val="a4"/>
        <w:widowControl w:val="0"/>
        <w:autoSpaceDE w:val="0"/>
        <w:autoSpaceDN w:val="0"/>
        <w:adjustRightInd w:val="0"/>
        <w:spacing w:after="0" w:line="240" w:lineRule="auto"/>
        <w:ind w:left="0"/>
        <w:jc w:val="center"/>
        <w:rPr>
          <w:rFonts w:ascii="Times New Roman" w:hAnsi="Times New Roman" w:cs="Times New Roman"/>
          <w:b/>
          <w:bCs/>
          <w:sz w:val="28"/>
          <w:szCs w:val="28"/>
        </w:rPr>
      </w:pPr>
      <w:r w:rsidRPr="002602A3">
        <w:rPr>
          <w:rFonts w:ascii="Times New Roman" w:hAnsi="Times New Roman" w:cs="Times New Roman"/>
          <w:b/>
          <w:bCs/>
          <w:sz w:val="28"/>
          <w:szCs w:val="28"/>
        </w:rPr>
        <w:t>ЭБС Лань</w:t>
      </w:r>
    </w:p>
    <w:p w:rsidR="002602A3" w:rsidRPr="002602A3" w:rsidRDefault="002602A3" w:rsidP="002602A3">
      <w:pPr>
        <w:pStyle w:val="a4"/>
        <w:widowControl w:val="0"/>
        <w:autoSpaceDE w:val="0"/>
        <w:autoSpaceDN w:val="0"/>
        <w:adjustRightInd w:val="0"/>
        <w:spacing w:after="0" w:line="240" w:lineRule="auto"/>
        <w:ind w:left="0"/>
        <w:jc w:val="center"/>
        <w:rPr>
          <w:rFonts w:ascii="Times New Roman" w:hAnsi="Times New Roman" w:cs="Times New Roman"/>
          <w:b/>
          <w:bCs/>
          <w:sz w:val="28"/>
          <w:szCs w:val="28"/>
        </w:rPr>
      </w:pPr>
    </w:p>
    <w:p w:rsidR="00BD568A"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Актуальные проблемы и</w:t>
      </w:r>
      <w:r w:rsidRPr="00B334BC">
        <w:rPr>
          <w:rFonts w:ascii="Times New Roman" w:hAnsi="Times New Roman" w:cs="Times New Roman"/>
          <w:sz w:val="28"/>
          <w:szCs w:val="28"/>
        </w:rPr>
        <w:t xml:space="preserve"> перспективы развития инновационной экономики и управления</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сборник научных статей по итогам II Всероссийской научно-практической студенческой конференции 23 апреля 2020 года: научное электронное издание. – Калининград</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БФУ им. И.Канта, 2021. – 454 с. – </w:t>
      </w:r>
      <w:hyperlink r:id="rId6" w:history="1">
        <w:r w:rsidRPr="00B334BC">
          <w:rPr>
            <w:rStyle w:val="a3"/>
            <w:rFonts w:ascii="Times New Roman" w:hAnsi="Times New Roman"/>
            <w:b/>
            <w:bCs/>
            <w:color w:val="auto"/>
            <w:sz w:val="28"/>
            <w:szCs w:val="28"/>
            <w:u w:val="none"/>
          </w:rPr>
          <w:t>https://e.lanbook.com/book/223904</w:t>
        </w:r>
      </w:hyperlink>
      <w:r w:rsidRPr="00B334BC">
        <w:rPr>
          <w:rFonts w:ascii="Times New Roman" w:hAnsi="Times New Roman" w:cs="Times New Roman"/>
          <w:b/>
          <w:bCs/>
          <w:sz w:val="28"/>
          <w:szCs w:val="28"/>
        </w:rPr>
        <w:t xml:space="preserve">. – </w:t>
      </w:r>
      <w:r w:rsidRPr="00B334BC">
        <w:rPr>
          <w:rFonts w:ascii="Times New Roman" w:hAnsi="Times New Roman" w:cs="Times New Roman"/>
          <w:sz w:val="28"/>
          <w:szCs w:val="28"/>
        </w:rPr>
        <w:t>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BD568A" w:rsidRDefault="002602A3" w:rsidP="00BD568A">
      <w:pPr>
        <w:pStyle w:val="a4"/>
        <w:autoSpaceDE w:val="0"/>
        <w:autoSpaceDN w:val="0"/>
        <w:adjustRightInd w:val="0"/>
        <w:spacing w:after="0" w:line="240" w:lineRule="auto"/>
        <w:ind w:left="0"/>
        <w:jc w:val="both"/>
        <w:rPr>
          <w:rFonts w:ascii="Times New Roman" w:hAnsi="Times New Roman" w:cs="Times New Roman"/>
          <w:b/>
          <w:bCs/>
          <w:sz w:val="28"/>
          <w:szCs w:val="28"/>
        </w:rPr>
      </w:pPr>
      <w:r w:rsidRPr="00BD568A">
        <w:rPr>
          <w:rFonts w:ascii="Times New Roman" w:hAnsi="Times New Roman" w:cs="Times New Roman"/>
          <w:b/>
          <w:bCs/>
          <w:sz w:val="28"/>
          <w:szCs w:val="28"/>
        </w:rPr>
        <w:t xml:space="preserve">Аннотация: </w:t>
      </w:r>
      <w:proofErr w:type="gramStart"/>
      <w:r w:rsidRPr="00BD568A">
        <w:rPr>
          <w:rFonts w:ascii="Times New Roman" w:hAnsi="Times New Roman" w:cs="Times New Roman"/>
          <w:sz w:val="28"/>
          <w:szCs w:val="28"/>
        </w:rPr>
        <w:t>Подготовлен</w:t>
      </w:r>
      <w:proofErr w:type="gramEnd"/>
      <w:r w:rsidRPr="00BD568A">
        <w:rPr>
          <w:rFonts w:ascii="Times New Roman" w:hAnsi="Times New Roman" w:cs="Times New Roman"/>
          <w:sz w:val="28"/>
          <w:szCs w:val="28"/>
        </w:rPr>
        <w:t xml:space="preserve"> на основе докладов, сделанных на II Всероссийской научно-практической студенческой конференции «Актуальные проблемы и перспективы развития инновационной экономики и управления», организованной Институтом экономики и менеджмента Балтийского федерального университета им. И. Канта и состоявшейся в Калининграде 23 апреля 2020 г</w:t>
      </w:r>
      <w:r w:rsidR="00BD568A">
        <w:rPr>
          <w:rFonts w:ascii="Times New Roman" w:hAnsi="Times New Roman" w:cs="Times New Roman"/>
          <w:sz w:val="28"/>
          <w:szCs w:val="28"/>
        </w:rPr>
        <w:t>ода</w:t>
      </w:r>
      <w:r w:rsidRPr="00BD568A">
        <w:rPr>
          <w:rFonts w:ascii="Times New Roman" w:hAnsi="Times New Roman" w:cs="Times New Roman"/>
          <w:sz w:val="28"/>
          <w:szCs w:val="28"/>
        </w:rPr>
        <w:t>. Публикуются результаты научных исследований по различным аспектам развития экономики и управления: маркетинг, современные технологии в экономике и управлении предприятий, проблемы и перспективы цифровой экономики, анализ современных тенденций социально-экономического развития регионов. Издание может быть полезно преподавателям, студентам и аспирантам, а также всем, кто интересуется проблемами и перспективами социально-экономического развития Росс</w:t>
      </w:r>
      <w:proofErr w:type="gramStart"/>
      <w:r w:rsidRPr="00BD568A">
        <w:rPr>
          <w:rFonts w:ascii="Times New Roman" w:hAnsi="Times New Roman" w:cs="Times New Roman"/>
          <w:sz w:val="28"/>
          <w:szCs w:val="28"/>
        </w:rPr>
        <w:t>ии и ее</w:t>
      </w:r>
      <w:proofErr w:type="gramEnd"/>
      <w:r w:rsidRPr="00BD568A">
        <w:rPr>
          <w:rFonts w:ascii="Times New Roman" w:hAnsi="Times New Roman" w:cs="Times New Roman"/>
          <w:sz w:val="28"/>
          <w:szCs w:val="28"/>
        </w:rPr>
        <w:t xml:space="preserve"> регионов.</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Акулич</w:t>
      </w:r>
      <w:proofErr w:type="spellEnd"/>
      <w:r w:rsidRPr="002602A3">
        <w:rPr>
          <w:rFonts w:ascii="Times New Roman" w:hAnsi="Times New Roman" w:cs="Times New Roman"/>
          <w:b/>
          <w:bCs/>
          <w:sz w:val="28"/>
          <w:szCs w:val="28"/>
        </w:rPr>
        <w:t xml:space="preserve">, Е. М. </w:t>
      </w:r>
      <w:r w:rsidRPr="002602A3">
        <w:rPr>
          <w:rFonts w:ascii="Times New Roman" w:hAnsi="Times New Roman" w:cs="Times New Roman"/>
          <w:sz w:val="28"/>
          <w:szCs w:val="28"/>
        </w:rPr>
        <w:t>Актуальные проблемы науки и образования в культуре</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монография / Е. М. </w:t>
      </w:r>
      <w:proofErr w:type="spellStart"/>
      <w:r w:rsidRPr="002602A3">
        <w:rPr>
          <w:rFonts w:ascii="Times New Roman" w:hAnsi="Times New Roman" w:cs="Times New Roman"/>
          <w:sz w:val="28"/>
          <w:szCs w:val="28"/>
        </w:rPr>
        <w:t>Акулич</w:t>
      </w:r>
      <w:proofErr w:type="spellEnd"/>
      <w:r w:rsidRPr="002602A3">
        <w:rPr>
          <w:rFonts w:ascii="Times New Roman" w:hAnsi="Times New Roman" w:cs="Times New Roman"/>
          <w:sz w:val="28"/>
          <w:szCs w:val="28"/>
        </w:rPr>
        <w:t xml:space="preserve">, Л. Н. Захарова, Л. Г. </w:t>
      </w:r>
      <w:proofErr w:type="spellStart"/>
      <w:r w:rsidRPr="002602A3">
        <w:rPr>
          <w:rFonts w:ascii="Times New Roman" w:hAnsi="Times New Roman" w:cs="Times New Roman"/>
          <w:sz w:val="28"/>
          <w:szCs w:val="28"/>
        </w:rPr>
        <w:t>Скульмовская</w:t>
      </w:r>
      <w:proofErr w:type="spellEnd"/>
      <w:r w:rsidRPr="002602A3">
        <w:rPr>
          <w:rFonts w:ascii="Times New Roman" w:hAnsi="Times New Roman" w:cs="Times New Roman"/>
          <w:sz w:val="28"/>
          <w:szCs w:val="28"/>
        </w:rPr>
        <w:t>. – Тюмень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ТГИК, 2021. – 164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https://e.lanbook.com/book/223763.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монографии преподавателей кафедры социально-культурной деятельности, культурологии и социологии Тюменского государственного института культуры рассматриваются процессы интеграции и аккультурации учреждений культуры в региональной культурной среде, культура региона освоения, проблемы развития культуры в условиях цифровизации, проблемы практико-ориентированного обучения студентов на основе проектного подхода, особенности теории и практики в социально-культурной деятельности, современных форм и методов обучения студентов. Монография будет интересна преподавателям, аспирантам и студентам вузов, руководителям и специалистам культурно-досуговой сферы, исследователям и педагогам. Рекомендовано редакционно-издательским советом ТГИК в качестве учебно-методического пособия для студентов, аспирантов и преподавателей вуза культуры.</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lastRenderedPageBreak/>
        <w:t>Аль-</w:t>
      </w:r>
      <w:proofErr w:type="spellStart"/>
      <w:r w:rsidRPr="00B334BC">
        <w:rPr>
          <w:rFonts w:ascii="Times New Roman" w:hAnsi="Times New Roman" w:cs="Times New Roman"/>
          <w:b/>
          <w:bCs/>
          <w:sz w:val="28"/>
          <w:szCs w:val="28"/>
        </w:rPr>
        <w:t>Шумари</w:t>
      </w:r>
      <w:proofErr w:type="spellEnd"/>
      <w:r w:rsidRPr="00B334BC">
        <w:rPr>
          <w:rFonts w:ascii="Times New Roman" w:hAnsi="Times New Roman" w:cs="Times New Roman"/>
          <w:b/>
          <w:bCs/>
          <w:sz w:val="28"/>
          <w:szCs w:val="28"/>
        </w:rPr>
        <w:t xml:space="preserve">, А. С. </w:t>
      </w:r>
      <w:r w:rsidRPr="00B334BC">
        <w:rPr>
          <w:rFonts w:ascii="Times New Roman" w:hAnsi="Times New Roman" w:cs="Times New Roman"/>
          <w:sz w:val="28"/>
          <w:szCs w:val="28"/>
        </w:rPr>
        <w:t>Технология работы вокзальных комплексов</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А. С. Аль-</w:t>
      </w:r>
      <w:proofErr w:type="spellStart"/>
      <w:r w:rsidRPr="00B334BC">
        <w:rPr>
          <w:rFonts w:ascii="Times New Roman" w:hAnsi="Times New Roman" w:cs="Times New Roman"/>
          <w:sz w:val="28"/>
          <w:szCs w:val="28"/>
        </w:rPr>
        <w:t>Шумари</w:t>
      </w:r>
      <w:proofErr w:type="spellEnd"/>
      <w:r w:rsidRPr="00B334BC">
        <w:rPr>
          <w:rFonts w:ascii="Times New Roman" w:hAnsi="Times New Roman" w:cs="Times New Roman"/>
          <w:sz w:val="28"/>
          <w:szCs w:val="28"/>
        </w:rPr>
        <w:t>.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ПГУПС, 2022. – 60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https://e.lanbook.com/book/224513.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учебном пособии представлены основы технологии и эксплуатации вокзального комплекса, назначение и классификация, зонирование территории деятельности по оказанию транспортных дополнительных услуг, обозначены цель и основные принципы функционирования «умных» вокзальных комплексов. Показаны роль, формирование и развитие транспортно-пересадочных узлов, приведено подробное описание технологического процесса работы. Представлены методики расчета необходимого числа отдельных элементов устройств, расчета по обслуживанию пассажиропотоков, разработка суточного плана-графика и определение его показателей. Проанализирован зарубежный </w:t>
      </w:r>
      <w:proofErr w:type="spellStart"/>
      <w:r w:rsidRPr="002602A3">
        <w:rPr>
          <w:rFonts w:ascii="Times New Roman" w:hAnsi="Times New Roman" w:cs="Times New Roman"/>
          <w:sz w:val="28"/>
          <w:szCs w:val="28"/>
        </w:rPr>
        <w:t>опыт</w:t>
      </w:r>
      <w:proofErr w:type="gramStart"/>
      <w:r w:rsidRPr="002602A3">
        <w:rPr>
          <w:rFonts w:ascii="Times New Roman" w:hAnsi="Times New Roman" w:cs="Times New Roman"/>
          <w:sz w:val="28"/>
          <w:szCs w:val="28"/>
        </w:rPr>
        <w:t>.П</w:t>
      </w:r>
      <w:proofErr w:type="gramEnd"/>
      <w:r w:rsidRPr="002602A3">
        <w:rPr>
          <w:rFonts w:ascii="Times New Roman" w:hAnsi="Times New Roman" w:cs="Times New Roman"/>
          <w:sz w:val="28"/>
          <w:szCs w:val="28"/>
        </w:rPr>
        <w:t>особие</w:t>
      </w:r>
      <w:proofErr w:type="spellEnd"/>
      <w:r w:rsidRPr="002602A3">
        <w:rPr>
          <w:rFonts w:ascii="Times New Roman" w:hAnsi="Times New Roman" w:cs="Times New Roman"/>
          <w:sz w:val="28"/>
          <w:szCs w:val="28"/>
        </w:rPr>
        <w:t xml:space="preserve"> предназначено для обучающихся вузов железнодорожного транспорта по специальности «Эксплуатация железных дорог» (специализация «Пассажирский комплекс»), занимающихся курсовым и дипломным проектированием. Может быть использовано инженерно-техническими работниками пассажирского комплекса, а также слушателями курсов повышения квалификации.</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p>
    <w:p w:rsidR="002602A3" w:rsidRPr="002602A3"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Аэронавигация</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методические указания по изучению дисциплины и выполнению индивидуальных заданий. – Санкт-Петербург</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СПбГУ ГА, 2022. – 45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https://e.lanbook.com/book/222863.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Издаются в соответствии с программой дисциплины «Аэронавигация», изучаемой во 2, 3, 4 и 5-м семестрах. Содержат программу дисциплины, краткие теоретические сведения, исходные данные к индивидуальным заданиям, методические указания к ним. Предназначены для студентов заочной формы обучения, обучающихся по специальности 25.05.05 «Эксплуатация воздушных судов и организация воздушного движения», специализация организация летной работы.</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Бабаева, М. А. </w:t>
      </w:r>
      <w:r w:rsidRPr="00B334BC">
        <w:rPr>
          <w:rFonts w:ascii="Times New Roman" w:hAnsi="Times New Roman" w:cs="Times New Roman"/>
          <w:sz w:val="28"/>
          <w:szCs w:val="28"/>
        </w:rPr>
        <w:t>Концепции современного естествознания</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учебник / М. А. Бабаева. – 2-е изд. доп. – Санкт-Петербург : Лань, 2021. – 436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https://e.lanbook.com/book/183370.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Учебник содержит лекционный материал дисциплины «Концепции современного естествознания», представленный слушателям массового открытого онлайн-курса «Концепции современного естествознания» на российской национальной платформе открытого образования и прошедший 20-летнюю апробацию в реальном учебном процессе. Структура и содержание полностью соответствуют требованиям, рекомендованным Научно-методическим советом по физике Миноб</w:t>
      </w:r>
      <w:r w:rsidR="00BD568A">
        <w:rPr>
          <w:rFonts w:ascii="Times New Roman" w:hAnsi="Times New Roman" w:cs="Times New Roman"/>
          <w:sz w:val="28"/>
          <w:szCs w:val="28"/>
        </w:rPr>
        <w:t xml:space="preserve">рнауки РФ для этой дисциплины. </w:t>
      </w:r>
      <w:r w:rsidRPr="002602A3">
        <w:rPr>
          <w:rFonts w:ascii="Times New Roman" w:hAnsi="Times New Roman" w:cs="Times New Roman"/>
          <w:sz w:val="28"/>
          <w:szCs w:val="28"/>
        </w:rPr>
        <w:t xml:space="preserve">Материалы лекционного курса «Концепции современного естествознания», включающие 15 основных тем, направлены на формирование у читателей целостного материалистического взгляда на природные явления всех уровней организации материи. Курс знакомит не </w:t>
      </w:r>
      <w:r w:rsidRPr="002602A3">
        <w:rPr>
          <w:rFonts w:ascii="Times New Roman" w:hAnsi="Times New Roman" w:cs="Times New Roman"/>
          <w:sz w:val="28"/>
          <w:szCs w:val="28"/>
        </w:rPr>
        <w:lastRenderedPageBreak/>
        <w:t>только со спецификой науки, этапами и закономерностями ее развития, но и с основными идеями главных естественнонаучных концепций, с принятой в научном сообществе естественнонаучной картиной мира. Приводится программа дисциплины, включающая вопросы к экзамену (зачету). Книга содержит многочисленные рисунки, схемы и таблицы, облегчающие усвоение материала. В конце каждой темы приведены вопросы для самопроверки.  Учебник предназначен для студентов гуманитарных и экономических направлений подготовки вузов всех форм обучения, изучающих курс «Концепции современного естествознания», для преподавателей, ведущих занятия (лекционные и семинарские) по этой дисциплине. Книга может заинтересовать студентов бакалавриата и магистратуры, обучающихся и по другим направлениям подготовки, а также она может быть использована в системе повышения квалификации педагогических кадров. Материалы учебника могут быть интересны и полезны всем, изучающим вопросы естествознания, в том числе слушателям МООК «Концепции современного естествознания» на российской национальной платформе открытого образования.</w:t>
      </w:r>
    </w:p>
    <w:p w:rsidR="00B334BC" w:rsidRPr="006E3003" w:rsidRDefault="00B334BC" w:rsidP="00B334BC">
      <w:pPr>
        <w:pStyle w:val="a4"/>
        <w:autoSpaceDE w:val="0"/>
        <w:autoSpaceDN w:val="0"/>
        <w:adjustRightInd w:val="0"/>
        <w:spacing w:after="0" w:line="240" w:lineRule="auto"/>
        <w:ind w:left="0"/>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Белова, О. О. </w:t>
      </w:r>
      <w:r w:rsidRPr="00B334BC">
        <w:rPr>
          <w:rFonts w:ascii="Times New Roman" w:hAnsi="Times New Roman" w:cs="Times New Roman"/>
          <w:sz w:val="28"/>
          <w:szCs w:val="28"/>
        </w:rPr>
        <w:t>Дискретная математика</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О. О. Белова. – Калининград</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БФУ им. И.Канта, 2021. – 288 с.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непосредственный.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Содержит изложение теории множеств, графов, конечных автоматов, приложения теории графов, основных комбинаторных методов и их применения в решении экстремальных задач. Включает информацию об ученых, которые внесли вклад в развитие дискретной математики. Предназначено для студентов математических и физико-технических специальностей университетов, преподавателей вузов. Подготовлено в соответствии с государственным стандартом на основе опыта чтения лекций в БФУ им. И. Канта.</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Белоусова, Е. Н. </w:t>
      </w:r>
      <w:r w:rsidRPr="00B334BC">
        <w:rPr>
          <w:rFonts w:ascii="Times New Roman" w:hAnsi="Times New Roman" w:cs="Times New Roman"/>
          <w:sz w:val="28"/>
          <w:szCs w:val="28"/>
        </w:rPr>
        <w:t xml:space="preserve">Формирование и изменение структурного состояния почв элювиального ряда </w:t>
      </w:r>
      <w:proofErr w:type="spellStart"/>
      <w:r w:rsidRPr="00B334BC">
        <w:rPr>
          <w:rFonts w:ascii="Times New Roman" w:hAnsi="Times New Roman" w:cs="Times New Roman"/>
          <w:sz w:val="28"/>
          <w:szCs w:val="28"/>
        </w:rPr>
        <w:t>Приенисейской</w:t>
      </w:r>
      <w:proofErr w:type="spellEnd"/>
      <w:r w:rsidRPr="00B334BC">
        <w:rPr>
          <w:rFonts w:ascii="Times New Roman" w:hAnsi="Times New Roman" w:cs="Times New Roman"/>
          <w:sz w:val="28"/>
          <w:szCs w:val="28"/>
        </w:rPr>
        <w:t xml:space="preserve"> Сибири</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монография / Е. Н. Белоусова. – Красноярск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w:t>
      </w:r>
      <w:proofErr w:type="spellStart"/>
      <w:r w:rsidRPr="00B334BC">
        <w:rPr>
          <w:rFonts w:ascii="Times New Roman" w:hAnsi="Times New Roman" w:cs="Times New Roman"/>
          <w:sz w:val="28"/>
          <w:szCs w:val="28"/>
        </w:rPr>
        <w:t>КрасГАУ</w:t>
      </w:r>
      <w:proofErr w:type="spellEnd"/>
      <w:r w:rsidRPr="00B334BC">
        <w:rPr>
          <w:rFonts w:ascii="Times New Roman" w:hAnsi="Times New Roman" w:cs="Times New Roman"/>
          <w:sz w:val="28"/>
          <w:szCs w:val="28"/>
        </w:rPr>
        <w:t xml:space="preserve">, 2021. – 211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https://e.lanbook.com/book/225086.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монографии представлены новые материалы по динамике структурного </w:t>
      </w:r>
      <w:proofErr w:type="gramStart"/>
      <w:r w:rsidRPr="002602A3">
        <w:rPr>
          <w:rFonts w:ascii="Times New Roman" w:hAnsi="Times New Roman" w:cs="Times New Roman"/>
          <w:sz w:val="28"/>
          <w:szCs w:val="28"/>
        </w:rPr>
        <w:t>состояния почв элювиального ряда зоны травяных лесов</w:t>
      </w:r>
      <w:proofErr w:type="gramEnd"/>
      <w:r w:rsidRPr="002602A3">
        <w:rPr>
          <w:rFonts w:ascii="Times New Roman" w:hAnsi="Times New Roman" w:cs="Times New Roman"/>
          <w:sz w:val="28"/>
          <w:szCs w:val="28"/>
        </w:rPr>
        <w:t xml:space="preserve"> </w:t>
      </w:r>
      <w:proofErr w:type="spellStart"/>
      <w:r w:rsidRPr="002602A3">
        <w:rPr>
          <w:rFonts w:ascii="Times New Roman" w:hAnsi="Times New Roman" w:cs="Times New Roman"/>
          <w:sz w:val="28"/>
          <w:szCs w:val="28"/>
        </w:rPr>
        <w:t>Приенисейской</w:t>
      </w:r>
      <w:proofErr w:type="spellEnd"/>
      <w:r w:rsidRPr="002602A3">
        <w:rPr>
          <w:rFonts w:ascii="Times New Roman" w:hAnsi="Times New Roman" w:cs="Times New Roman"/>
          <w:sz w:val="28"/>
          <w:szCs w:val="28"/>
        </w:rPr>
        <w:t xml:space="preserve"> Сибири. Найдены зависимости изменчивости макроструктуры от уровня полевой влажности почв и гранулометрического состава, внесение минеральных удобрений снижает степень участия компонентов органического вещества в динамике </w:t>
      </w:r>
      <w:proofErr w:type="spellStart"/>
      <w:r w:rsidRPr="002602A3">
        <w:rPr>
          <w:rFonts w:ascii="Times New Roman" w:hAnsi="Times New Roman" w:cs="Times New Roman"/>
          <w:sz w:val="28"/>
          <w:szCs w:val="28"/>
        </w:rPr>
        <w:t>водопрочности</w:t>
      </w:r>
      <w:proofErr w:type="spellEnd"/>
      <w:r w:rsidRPr="002602A3">
        <w:rPr>
          <w:rFonts w:ascii="Times New Roman" w:hAnsi="Times New Roman" w:cs="Times New Roman"/>
          <w:sz w:val="28"/>
          <w:szCs w:val="28"/>
        </w:rPr>
        <w:t xml:space="preserve"> почвенных агрегатов. Выявленные изменения структурного состояния почвы в условиях агрохимической мелиорации позволяют рационально поддерживать состояние органического вещества в пахотных почвах, что обеспечивает «статус» почвенного агрегата. Предназначено для специалистов сельского хозяйства, научных работников, аспирантов и студентов высших учебных заведений и техникумов.</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Божко, Л. М. </w:t>
      </w:r>
      <w:r w:rsidRPr="00B334BC">
        <w:rPr>
          <w:rFonts w:ascii="Times New Roman" w:hAnsi="Times New Roman" w:cs="Times New Roman"/>
          <w:sz w:val="28"/>
          <w:szCs w:val="28"/>
        </w:rPr>
        <w:t>Маркетинг СМИ</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Л. М. Божко.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ПГУПС, 2022. – 45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https://e.lanbook.com/book/224519.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учебном пособии изложены направления маркетинговой деятельности СМИ: анализ рынка продукции СМИ, планирование маркетинга СМИ, разработка комплекса маркетинга СМИ (формирование продуктовой стратегии, продвижение на </w:t>
      </w:r>
      <w:proofErr w:type="spellStart"/>
      <w:r w:rsidRPr="002602A3">
        <w:rPr>
          <w:rFonts w:ascii="Times New Roman" w:hAnsi="Times New Roman" w:cs="Times New Roman"/>
          <w:sz w:val="28"/>
          <w:szCs w:val="28"/>
        </w:rPr>
        <w:t>медиарынке</w:t>
      </w:r>
      <w:proofErr w:type="spellEnd"/>
      <w:r w:rsidRPr="002602A3">
        <w:rPr>
          <w:rFonts w:ascii="Times New Roman" w:hAnsi="Times New Roman" w:cs="Times New Roman"/>
          <w:sz w:val="28"/>
          <w:szCs w:val="28"/>
        </w:rPr>
        <w:t xml:space="preserve">, ценовая политика, распространение продукции и сбытовая деятельность). Разработано в соответствии с требованиями государственного стандарта и программой дисциплины «Маркетинг СМИ». Предназначено для обучающихся по направлению подготовки 38.03.02 «Менеджмент», профилю «Маркетинг в цифровой среде», а также по другим профилям, осуществляющим подготовку в маркетинговой сфере и </w:t>
      </w:r>
      <w:proofErr w:type="spellStart"/>
      <w:r w:rsidRPr="002602A3">
        <w:rPr>
          <w:rFonts w:ascii="Times New Roman" w:hAnsi="Times New Roman" w:cs="Times New Roman"/>
          <w:sz w:val="28"/>
          <w:szCs w:val="28"/>
        </w:rPr>
        <w:t>медиабизнесе</w:t>
      </w:r>
      <w:proofErr w:type="spellEnd"/>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Боровицкая, А. О. </w:t>
      </w:r>
      <w:r w:rsidRPr="00B334BC">
        <w:rPr>
          <w:rFonts w:ascii="Times New Roman" w:hAnsi="Times New Roman" w:cs="Times New Roman"/>
          <w:sz w:val="28"/>
          <w:szCs w:val="28"/>
        </w:rPr>
        <w:t>Математический анализ</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учебно-методическое пособие / А. О. Боровицкая. – Норильск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ЗГУ им. Н.М. Федоровского, 2021. – 163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https://e.lanbook.com/book/224528.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Содержит основные теоретические сведения и методические указания для решения типовых задач, сопровождаемые подробными решениями, по следующим разделам: дифференциальное исчисление функций одной переменной, функции нескольких переменных, интегральное исчисление функций одной переменной, дифференциальные уравнения, ряды. Каждый раздел включает типовые расчеты (контрольные задания) по теме, состоящие из 30 вариантов. Предназначено для студентов очной и заочной форм обучения всех технических специальностей.</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Воробьев, А. А. </w:t>
      </w:r>
      <w:r w:rsidRPr="00B334BC">
        <w:rPr>
          <w:rFonts w:ascii="Times New Roman" w:hAnsi="Times New Roman" w:cs="Times New Roman"/>
          <w:sz w:val="28"/>
          <w:szCs w:val="28"/>
        </w:rPr>
        <w:t>Материаловедение. Технология конструкционных материалов</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А. А. Воробьев, А. М. </w:t>
      </w:r>
      <w:proofErr w:type="spellStart"/>
      <w:r w:rsidRPr="00B334BC">
        <w:rPr>
          <w:rFonts w:ascii="Times New Roman" w:hAnsi="Times New Roman" w:cs="Times New Roman"/>
          <w:sz w:val="28"/>
          <w:szCs w:val="28"/>
        </w:rPr>
        <w:t>Будюкин</w:t>
      </w:r>
      <w:proofErr w:type="spellEnd"/>
      <w:r w:rsidRPr="00B334BC">
        <w:rPr>
          <w:rFonts w:ascii="Times New Roman" w:hAnsi="Times New Roman" w:cs="Times New Roman"/>
          <w:sz w:val="28"/>
          <w:szCs w:val="28"/>
        </w:rPr>
        <w:t>, В. Г. Кондратенко.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ПГУПС, 2022. – 87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https://e.lanbook.com/book/224504.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издании приводятся указания для выполнения лабораторных работ по дисциплине «Материаловедение. Технология конструкционных материалов», «Материаловедение и технология конструкционных материалов» и «Технология конструкционных материалов» (раздел «Обработка металлов резанием и металлорежущие станки»)</w:t>
      </w:r>
      <w:proofErr w:type="gramStart"/>
      <w:r w:rsidRPr="002602A3">
        <w:rPr>
          <w:rFonts w:ascii="Times New Roman" w:hAnsi="Times New Roman" w:cs="Times New Roman"/>
          <w:sz w:val="28"/>
          <w:szCs w:val="28"/>
        </w:rPr>
        <w:t>.П</w:t>
      </w:r>
      <w:proofErr w:type="gramEnd"/>
      <w:r w:rsidRPr="002602A3">
        <w:rPr>
          <w:rFonts w:ascii="Times New Roman" w:hAnsi="Times New Roman" w:cs="Times New Roman"/>
          <w:sz w:val="28"/>
          <w:szCs w:val="28"/>
        </w:rPr>
        <w:t>особие предназначено для подготовки к лабораторным работам, практическим занятиям и как лекционный материал обучающихся факультета «Транспортные и энергетические системы» и очных безотрывных форм обучения.</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Воробьев, А. А. </w:t>
      </w:r>
      <w:r w:rsidRPr="00B334BC">
        <w:rPr>
          <w:rFonts w:ascii="Times New Roman" w:hAnsi="Times New Roman" w:cs="Times New Roman"/>
          <w:sz w:val="28"/>
          <w:szCs w:val="28"/>
        </w:rPr>
        <w:t>Основы научных исследований</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А. А. Воробьев, Н. Ю. Шадрина.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ПГУПС, 2022. – 37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https://e.lanbook.com/book/224510.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lastRenderedPageBreak/>
        <w:t xml:space="preserve">Аннотация: </w:t>
      </w:r>
      <w:r w:rsidRPr="002602A3">
        <w:rPr>
          <w:rFonts w:ascii="Times New Roman" w:hAnsi="Times New Roman" w:cs="Times New Roman"/>
          <w:sz w:val="28"/>
          <w:szCs w:val="28"/>
        </w:rPr>
        <w:t xml:space="preserve">В пособии рассматриваются вопросы организации научно-исследовательской работы в России, методология и основные методы научного исследования, законы и формы мышления. Показаны основные этапы научного исследования, включая выбор темы и заканчивая результатами научного исследования, структура отчета и этап внедрения законченных разработок. </w:t>
      </w:r>
      <w:proofErr w:type="gramStart"/>
      <w:r w:rsidRPr="002602A3">
        <w:rPr>
          <w:rFonts w:ascii="Times New Roman" w:hAnsi="Times New Roman" w:cs="Times New Roman"/>
          <w:sz w:val="28"/>
          <w:szCs w:val="28"/>
        </w:rPr>
        <w:t>Предназначено для обучающихся по дисциплине «Основы научных исследований», направлению 23.04.02 «Наземные транспортно-технологические комплексы» (магистерская программа «Производство и ремонт транспортно-технологических комплексов» очной и заочной форм обучения).</w:t>
      </w:r>
      <w:proofErr w:type="gramEnd"/>
      <w:r w:rsidRPr="002602A3">
        <w:rPr>
          <w:rFonts w:ascii="Times New Roman" w:hAnsi="Times New Roman" w:cs="Times New Roman"/>
          <w:sz w:val="28"/>
          <w:szCs w:val="28"/>
        </w:rPr>
        <w:t xml:space="preserve"> Может быть использовано при изучении других дисциплин и подготовке магистерской диссертации</w:t>
      </w:r>
      <w:r w:rsidR="00BD568A">
        <w:rPr>
          <w:rFonts w:ascii="Times New Roman" w:hAnsi="Times New Roman" w:cs="Times New Roman"/>
          <w:sz w:val="28"/>
          <w:szCs w:val="28"/>
        </w:rPr>
        <w:t>.</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Воробьев, А. А. </w:t>
      </w:r>
      <w:r w:rsidRPr="00B334BC">
        <w:rPr>
          <w:rFonts w:ascii="Times New Roman" w:hAnsi="Times New Roman" w:cs="Times New Roman"/>
          <w:sz w:val="28"/>
          <w:szCs w:val="28"/>
        </w:rPr>
        <w:t>Технология машиностроения</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А. А. Воробьев, А. М. </w:t>
      </w:r>
      <w:proofErr w:type="spellStart"/>
      <w:r w:rsidRPr="00B334BC">
        <w:rPr>
          <w:rFonts w:ascii="Times New Roman" w:hAnsi="Times New Roman" w:cs="Times New Roman"/>
          <w:sz w:val="28"/>
          <w:szCs w:val="28"/>
        </w:rPr>
        <w:t>Будюкин</w:t>
      </w:r>
      <w:proofErr w:type="spellEnd"/>
      <w:r w:rsidRPr="00B334BC">
        <w:rPr>
          <w:rFonts w:ascii="Times New Roman" w:hAnsi="Times New Roman" w:cs="Times New Roman"/>
          <w:sz w:val="28"/>
          <w:szCs w:val="28"/>
        </w:rPr>
        <w:t>, В. Г. Кондратенко.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ПГУПС, 2022. – 55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https://e.lanbook.com/book/224507.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издании рассмотрены основополагающие понятия теории дисциплины «Технология машиностроения», связанные с точностью механически обрабатываемой детали. Пособие предназначено в качестве основного источника изучения дисциплины «Технология машиностроения» для обучающихся по направлению 03.04.02 «Ремонт и эксплуатация наземных транспортно-технологических комплексов и систем», специальности 23.05.01 «Подъемно-транспортные, строительные, дорожные средства и оборудование» факультета «Транспортные и энергетические системы». Может быть использовано для подготовки обучающихся аналогичных специальностей и других вузов железнодорожного транспорта</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Восток – Россия</w:t>
      </w:r>
      <w:r w:rsidRPr="00B334BC">
        <w:rPr>
          <w:rFonts w:ascii="Times New Roman" w:hAnsi="Times New Roman" w:cs="Times New Roman"/>
          <w:sz w:val="28"/>
          <w:szCs w:val="28"/>
        </w:rPr>
        <w:t xml:space="preserve"> – Запад. Физическая культура, спорт и здоровый образ жизни в XXI веке</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материалы XXII международного симпозиума. – Калининград</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БФУ им. И.Канта, 2021. – 144 с.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proofErr w:type="gramStart"/>
      <w:r w:rsidRPr="002602A3">
        <w:rPr>
          <w:rFonts w:ascii="Times New Roman" w:hAnsi="Times New Roman" w:cs="Times New Roman"/>
          <w:sz w:val="28"/>
          <w:szCs w:val="28"/>
        </w:rPr>
        <w:t>Представлены материалы XXII международного симпозиума, в которых отражены результаты исследований по следующим направлениям: теоретические и практические проблемы системы оздоровления учащейся молодежи средствами физической культуры, спорта и туризма в настоящее время; совершенствование современной системы подготовки спортсменов различного квалификационного уровня; научно-медицинское обеспечение физической культуры, спорта и туризма, научно-методические аспекты оздоровительной и адаптивной физической культуры;</w:t>
      </w:r>
      <w:proofErr w:type="gramEnd"/>
      <w:r w:rsidRPr="002602A3">
        <w:rPr>
          <w:rFonts w:ascii="Times New Roman" w:hAnsi="Times New Roman" w:cs="Times New Roman"/>
          <w:sz w:val="28"/>
          <w:szCs w:val="28"/>
        </w:rPr>
        <w:t xml:space="preserve"> социальные, медико-биологические и психолого-педагогические проблемы реабилитации лиц с ограниченными возможностями; роль физической культуры, спорта, медицины и правоохранительных органов в профилактике асоциальных проявлений, наркомании и преступности среди молодежи.</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Громова, Е. С. </w:t>
      </w:r>
      <w:r w:rsidRPr="00B334BC">
        <w:rPr>
          <w:rFonts w:ascii="Times New Roman" w:hAnsi="Times New Roman" w:cs="Times New Roman"/>
          <w:sz w:val="28"/>
          <w:szCs w:val="28"/>
        </w:rPr>
        <w:t>Электротехника. Постоянный ток. Примеры решения задач и контрольные задания</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Е. С. Громова, А. С. Рубан, </w:t>
      </w:r>
      <w:r w:rsidRPr="00B334BC">
        <w:rPr>
          <w:rFonts w:ascii="Times New Roman" w:hAnsi="Times New Roman" w:cs="Times New Roman"/>
          <w:sz w:val="28"/>
          <w:szCs w:val="28"/>
        </w:rPr>
        <w:lastRenderedPageBreak/>
        <w:t>В. М. Уваров.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ПГУПС, 2022. – 50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https://e.lanbook.com/book/224501.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издании содержатся указания к решению и оформлению задач по электростатике и постоянному току, необходимые формулы и подробно разобранные примеры решения задач. Пособие соответствует рабочей программе курса «Общая физика» и образовательным стандартам. Предназначено для </w:t>
      </w:r>
      <w:proofErr w:type="gramStart"/>
      <w:r w:rsidRPr="002602A3">
        <w:rPr>
          <w:rFonts w:ascii="Times New Roman" w:hAnsi="Times New Roman" w:cs="Times New Roman"/>
          <w:sz w:val="28"/>
          <w:szCs w:val="28"/>
        </w:rPr>
        <w:t>обучающихся</w:t>
      </w:r>
      <w:proofErr w:type="gramEnd"/>
      <w:r w:rsidRPr="002602A3">
        <w:rPr>
          <w:rFonts w:ascii="Times New Roman" w:hAnsi="Times New Roman" w:cs="Times New Roman"/>
          <w:sz w:val="28"/>
          <w:szCs w:val="28"/>
        </w:rPr>
        <w:t xml:space="preserve"> ПГУПС по инженерно-техническим направлениям (все формы), изучающих курс общей физики</w:t>
      </w:r>
      <w:r w:rsidR="00BD568A">
        <w:rPr>
          <w:rFonts w:ascii="Times New Roman" w:hAnsi="Times New Roman" w:cs="Times New Roman"/>
          <w:sz w:val="28"/>
          <w:szCs w:val="28"/>
        </w:rPr>
        <w:t>.</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Губина, Н. А. </w:t>
      </w:r>
      <w:r w:rsidRPr="00B334BC">
        <w:rPr>
          <w:rFonts w:ascii="Times New Roman" w:hAnsi="Times New Roman" w:cs="Times New Roman"/>
          <w:sz w:val="28"/>
          <w:szCs w:val="28"/>
        </w:rPr>
        <w:t>Механика жидкости и газа: примеры расчетов</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Н. А. Губина. – Норильск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ЗГУ им. Н.М. Федоровского, 2021. – 60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https://e.lanbook.com/book/224531.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Содержит общие требования к подготовке практических занятий, проведению и оформлению результатов расчетов. Предназначено для студентов, выполняющих практические работы по дисциплинам «Гидромеханика», «Механика жидкости и газа», «Гидравлика».</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 xml:space="preserve">Демченко, И. В. </w:t>
      </w:r>
      <w:r w:rsidRPr="002602A3">
        <w:rPr>
          <w:rFonts w:ascii="Times New Roman" w:hAnsi="Times New Roman" w:cs="Times New Roman"/>
          <w:sz w:val="28"/>
          <w:szCs w:val="28"/>
        </w:rPr>
        <w:t>Экономика. Макроэкономика</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учебно-методическое пособие / И. В. Демченко. – Норильск</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ЗГУ им. Н.М. Федоровского, 2021. – 179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https://e.lanbook.com/book/224534.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Изложен теоретический материал по разделу «Макроэкономика» в соответствии с федеральным стандартом и примерной программой изучения курса, утверждённой Министерством науки и высшего образования РФ. Содержит систематизированный теоретический материал с необходимым графическим пояснением, задания и задачи, направленные на проверку понимания и закрепление изучаемого материала. Предлагаемые в пособии задания и задачи могут быть использованы для текущего и итогового контроля знаний студентов по курсу, а также для проверки и оценки результатов самостоятельного и дистанционного обучения. Предназначено для студентов очного, очно-заочного и заочного отделения непрофильных направлений подготовки.</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Дубровин, В. А. </w:t>
      </w:r>
      <w:r w:rsidRPr="00B334BC">
        <w:rPr>
          <w:rFonts w:ascii="Times New Roman" w:hAnsi="Times New Roman" w:cs="Times New Roman"/>
          <w:sz w:val="28"/>
          <w:szCs w:val="28"/>
        </w:rPr>
        <w:t>Оздоровительная методика нетрадиционных средств физического воспитания</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учебно-методическое пособие / В. А. Дубровин. – Норильск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ЗГУ им. Н.М. Федоровского, 2021. – 167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https://e.lanbook.com/book/224537.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учебно-методическом пособии раскрыта роль нетрадиционных видов гимнастики как средство оздоровительной физической культуры. Подробно описаны правила использования упражнений, методика, структура, классификация и принципы ритмопластической, </w:t>
      </w:r>
      <w:proofErr w:type="spellStart"/>
      <w:r w:rsidRPr="002602A3">
        <w:rPr>
          <w:rFonts w:ascii="Times New Roman" w:hAnsi="Times New Roman" w:cs="Times New Roman"/>
          <w:sz w:val="28"/>
          <w:szCs w:val="28"/>
        </w:rPr>
        <w:t>стретчинг</w:t>
      </w:r>
      <w:proofErr w:type="spellEnd"/>
      <w:r w:rsidRPr="002602A3">
        <w:rPr>
          <w:rFonts w:ascii="Times New Roman" w:hAnsi="Times New Roman" w:cs="Times New Roman"/>
          <w:sz w:val="28"/>
          <w:szCs w:val="28"/>
        </w:rPr>
        <w:t xml:space="preserve">, спортивно-танцевальной и </w:t>
      </w:r>
      <w:proofErr w:type="spellStart"/>
      <w:r w:rsidRPr="002602A3">
        <w:rPr>
          <w:rFonts w:ascii="Times New Roman" w:hAnsi="Times New Roman" w:cs="Times New Roman"/>
          <w:sz w:val="28"/>
          <w:szCs w:val="28"/>
        </w:rPr>
        <w:t>фитбол</w:t>
      </w:r>
      <w:proofErr w:type="spellEnd"/>
      <w:r w:rsidRPr="002602A3">
        <w:rPr>
          <w:rFonts w:ascii="Times New Roman" w:hAnsi="Times New Roman" w:cs="Times New Roman"/>
          <w:sz w:val="28"/>
          <w:szCs w:val="28"/>
        </w:rPr>
        <w:t xml:space="preserve"> гимнастики. Приведены комплексы упражнений нетрадиционных видов гимнастики.</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lastRenderedPageBreak/>
        <w:t xml:space="preserve">Журавлёва, Н. А. </w:t>
      </w:r>
      <w:r w:rsidRPr="00B334BC">
        <w:rPr>
          <w:rFonts w:ascii="Times New Roman" w:hAnsi="Times New Roman" w:cs="Times New Roman"/>
          <w:sz w:val="28"/>
          <w:szCs w:val="28"/>
        </w:rPr>
        <w:t>Экономическая безопасность</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Н. А. Журавлёва.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ПГУПС, 2022. – 78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https://e.lanbook.com/book/224522.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пособии рассмотрен комплекс вопросов, посвященных обеспечению экономической безопасности транспортных организаций. Приведены основные положения стратегических и нормативных правовых документов, регулирующих вопросы обеспечения экономической безопасности России. Рассмотрены система показателей, пороговые значения, методы оценки и механизмы обеспечения экономической безопасности транспортных организаций. Пособие соответствует актуальным требованиям Федерального государственного образовательного стандарта высшего образования. Предназначено для преподавателей, аспирантов, бакалавров и магистров вузов, а также работников служб экономической безопасности транспортных организаций.</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t>Загирняк</w:t>
      </w:r>
      <w:proofErr w:type="spellEnd"/>
      <w:r w:rsidRPr="00B334BC">
        <w:rPr>
          <w:rFonts w:ascii="Times New Roman" w:hAnsi="Times New Roman" w:cs="Times New Roman"/>
          <w:b/>
          <w:bCs/>
          <w:sz w:val="28"/>
          <w:szCs w:val="28"/>
        </w:rPr>
        <w:t xml:space="preserve">, М. Ю. </w:t>
      </w:r>
      <w:r w:rsidRPr="00B334BC">
        <w:rPr>
          <w:rFonts w:ascii="Times New Roman" w:hAnsi="Times New Roman" w:cs="Times New Roman"/>
          <w:sz w:val="28"/>
          <w:szCs w:val="28"/>
        </w:rPr>
        <w:t>Индивид и общество в философии неокантианства русского зарубежья</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монография / М. Ю. </w:t>
      </w:r>
      <w:proofErr w:type="spellStart"/>
      <w:r w:rsidRPr="00B334BC">
        <w:rPr>
          <w:rFonts w:ascii="Times New Roman" w:hAnsi="Times New Roman" w:cs="Times New Roman"/>
          <w:sz w:val="28"/>
          <w:szCs w:val="28"/>
        </w:rPr>
        <w:t>Загирняк</w:t>
      </w:r>
      <w:proofErr w:type="spellEnd"/>
      <w:r w:rsidRPr="00B334BC">
        <w:rPr>
          <w:rFonts w:ascii="Times New Roman" w:hAnsi="Times New Roman" w:cs="Times New Roman"/>
          <w:sz w:val="28"/>
          <w:szCs w:val="28"/>
        </w:rPr>
        <w:t>. – Калининград</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БФУ им. И.Канта, 2021. – 238 с. </w:t>
      </w:r>
      <w:r w:rsidR="00BE5F19" w:rsidRPr="00B334BC">
        <w:rPr>
          <w:rFonts w:ascii="Times New Roman" w:hAnsi="Times New Roman" w:cs="Times New Roman"/>
          <w:sz w:val="28"/>
          <w:szCs w:val="28"/>
        </w:rPr>
        <w:t xml:space="preserve">– </w:t>
      </w:r>
      <w:r w:rsidR="00BE5F19" w:rsidRPr="00B334BC">
        <w:rPr>
          <w:rFonts w:ascii="Times New Roman" w:hAnsi="Times New Roman" w:cs="Times New Roman"/>
          <w:b/>
          <w:bCs/>
          <w:sz w:val="28"/>
          <w:szCs w:val="28"/>
        </w:rPr>
        <w:t xml:space="preserve">URL: </w:t>
      </w:r>
      <w:r w:rsidR="00BE5F19" w:rsidRPr="00BE5F19">
        <w:rPr>
          <w:rFonts w:ascii="Times New Roman" w:hAnsi="Times New Roman" w:cs="Times New Roman"/>
          <w:sz w:val="28"/>
          <w:szCs w:val="28"/>
        </w:rPr>
        <w:t>https://e.</w:t>
      </w:r>
      <w:r w:rsidR="00BE5F19">
        <w:rPr>
          <w:rFonts w:ascii="Times New Roman" w:hAnsi="Times New Roman" w:cs="Times New Roman"/>
          <w:sz w:val="28"/>
          <w:szCs w:val="28"/>
        </w:rPr>
        <w:t>lanbook.com/book/223925</w:t>
      </w:r>
      <w:r w:rsidR="00BE5F19" w:rsidRPr="00B334BC">
        <w:rPr>
          <w:rFonts w:ascii="Times New Roman" w:hAnsi="Times New Roman" w:cs="Times New Roman"/>
          <w:sz w:val="28"/>
          <w:szCs w:val="28"/>
        </w:rPr>
        <w:t>.</w:t>
      </w:r>
      <w:r w:rsidR="00BE5F19">
        <w:rPr>
          <w:rFonts w:ascii="Times New Roman" w:hAnsi="Times New Roman" w:cs="Times New Roman"/>
          <w:sz w:val="28"/>
          <w:szCs w:val="28"/>
        </w:rPr>
        <w:t xml:space="preserve"> </w:t>
      </w:r>
      <w:r w:rsidRPr="00B334BC">
        <w:rPr>
          <w:rFonts w:ascii="Times New Roman" w:hAnsi="Times New Roman" w:cs="Times New Roman"/>
          <w:sz w:val="28"/>
          <w:szCs w:val="28"/>
        </w:rPr>
        <w:t>–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монографии анализируются понятия индивида и общества и их взаимодействие в социально-философских учениях мыслителей, близких неокантианству, – Н. Н. Алексеева, С. И. Гессена, Г. Д. Гурвича и Ф. А. Степуна. Показано, как аксиология </w:t>
      </w:r>
      <w:proofErr w:type="spellStart"/>
      <w:r w:rsidRPr="002602A3">
        <w:rPr>
          <w:rFonts w:ascii="Times New Roman" w:hAnsi="Times New Roman" w:cs="Times New Roman"/>
          <w:sz w:val="28"/>
          <w:szCs w:val="28"/>
        </w:rPr>
        <w:t>баденского</w:t>
      </w:r>
      <w:proofErr w:type="spellEnd"/>
      <w:r w:rsidRPr="002602A3">
        <w:rPr>
          <w:rFonts w:ascii="Times New Roman" w:hAnsi="Times New Roman" w:cs="Times New Roman"/>
          <w:sz w:val="28"/>
          <w:szCs w:val="28"/>
        </w:rPr>
        <w:t xml:space="preserve"> неокантианства повлияла на предложенные в этих учениях трактовки системы социальных отношений и понимание свободы воли индивида как социального субъекта. Анализ конвергенций в обосновании русскими неокантианцами социальной реальности как культуры, созданной в процессе коммуникационной активности индивидов, позволяет рассматривать </w:t>
      </w:r>
      <w:proofErr w:type="spellStart"/>
      <w:r w:rsidRPr="002602A3">
        <w:rPr>
          <w:rFonts w:ascii="Times New Roman" w:hAnsi="Times New Roman" w:cs="Times New Roman"/>
          <w:sz w:val="28"/>
          <w:szCs w:val="28"/>
        </w:rPr>
        <w:t>социабельность</w:t>
      </w:r>
      <w:proofErr w:type="spellEnd"/>
      <w:r w:rsidRPr="002602A3">
        <w:rPr>
          <w:rFonts w:ascii="Times New Roman" w:hAnsi="Times New Roman" w:cs="Times New Roman"/>
          <w:sz w:val="28"/>
          <w:szCs w:val="28"/>
        </w:rPr>
        <w:t xml:space="preserve"> как системообразующее понятие в неокантианских концепциях русского зарубежья. Книга предназначена исследователям истории русской философии, философии истории и философии культуры, а также всем интересующимся историей русской и европейской интеллектуальной культуры.</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t>Запрудский</w:t>
      </w:r>
      <w:proofErr w:type="spellEnd"/>
      <w:r w:rsidRPr="00B334BC">
        <w:rPr>
          <w:rFonts w:ascii="Times New Roman" w:hAnsi="Times New Roman" w:cs="Times New Roman"/>
          <w:b/>
          <w:bCs/>
          <w:sz w:val="28"/>
          <w:szCs w:val="28"/>
        </w:rPr>
        <w:t xml:space="preserve">, В. Н. </w:t>
      </w:r>
      <w:r w:rsidRPr="00B334BC">
        <w:rPr>
          <w:rFonts w:ascii="Times New Roman" w:hAnsi="Times New Roman" w:cs="Times New Roman"/>
          <w:sz w:val="28"/>
          <w:szCs w:val="28"/>
        </w:rPr>
        <w:t>Управление сельскохозяйственной техникой</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В. Н. </w:t>
      </w:r>
      <w:proofErr w:type="spellStart"/>
      <w:r w:rsidRPr="00B334BC">
        <w:rPr>
          <w:rFonts w:ascii="Times New Roman" w:hAnsi="Times New Roman" w:cs="Times New Roman"/>
          <w:sz w:val="28"/>
          <w:szCs w:val="28"/>
        </w:rPr>
        <w:t>Запрудский</w:t>
      </w:r>
      <w:proofErr w:type="spellEnd"/>
      <w:r w:rsidRPr="00B334BC">
        <w:rPr>
          <w:rFonts w:ascii="Times New Roman" w:hAnsi="Times New Roman" w:cs="Times New Roman"/>
          <w:sz w:val="28"/>
          <w:szCs w:val="28"/>
        </w:rPr>
        <w:t>. – Красноярск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w:t>
      </w:r>
      <w:proofErr w:type="spellStart"/>
      <w:r w:rsidRPr="00B334BC">
        <w:rPr>
          <w:rFonts w:ascii="Times New Roman" w:hAnsi="Times New Roman" w:cs="Times New Roman"/>
          <w:sz w:val="28"/>
          <w:szCs w:val="28"/>
        </w:rPr>
        <w:t>КрасГАУ</w:t>
      </w:r>
      <w:proofErr w:type="spellEnd"/>
      <w:r w:rsidRPr="00B334BC">
        <w:rPr>
          <w:rFonts w:ascii="Times New Roman" w:hAnsi="Times New Roman" w:cs="Times New Roman"/>
          <w:sz w:val="28"/>
          <w:szCs w:val="28"/>
        </w:rPr>
        <w:t xml:space="preserve">, 2021. – 164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https://e.lanbook.com/book/225146.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proofErr w:type="gramStart"/>
      <w:r w:rsidRPr="002602A3">
        <w:rPr>
          <w:rFonts w:ascii="Times New Roman" w:hAnsi="Times New Roman" w:cs="Times New Roman"/>
          <w:sz w:val="28"/>
          <w:szCs w:val="28"/>
        </w:rPr>
        <w:t>Издание включает два основных раздела, в которых изложены программа подготовки тракториста-машиниста (тракториста), правила приема теоретического и практического экзаменов на право управления самоходными машинами.</w:t>
      </w:r>
      <w:proofErr w:type="gramEnd"/>
      <w:r w:rsidRPr="002602A3">
        <w:rPr>
          <w:rFonts w:ascii="Times New Roman" w:hAnsi="Times New Roman" w:cs="Times New Roman"/>
          <w:sz w:val="28"/>
          <w:szCs w:val="28"/>
        </w:rPr>
        <w:t xml:space="preserve"> Приведены тестовые задания для закрепления изложенного материала. Предназначено для студентов, обучающихся по направлению подготовки 35.03.06 «Агроинженерия», профиль «Технические системы в агробизнесе».</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lastRenderedPageBreak/>
        <w:t>Зобкова</w:t>
      </w:r>
      <w:proofErr w:type="spellEnd"/>
      <w:r w:rsidRPr="00B334BC">
        <w:rPr>
          <w:rFonts w:ascii="Times New Roman" w:hAnsi="Times New Roman" w:cs="Times New Roman"/>
          <w:b/>
          <w:bCs/>
          <w:sz w:val="28"/>
          <w:szCs w:val="28"/>
        </w:rPr>
        <w:t xml:space="preserve">, Е. А. </w:t>
      </w:r>
      <w:r w:rsidRPr="00B334BC">
        <w:rPr>
          <w:rFonts w:ascii="Times New Roman" w:hAnsi="Times New Roman" w:cs="Times New Roman"/>
          <w:sz w:val="28"/>
          <w:szCs w:val="28"/>
        </w:rPr>
        <w:t>Спортивный отбор в спорте</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для вузов / Е. А. </w:t>
      </w:r>
      <w:proofErr w:type="spellStart"/>
      <w:r w:rsidRPr="00B334BC">
        <w:rPr>
          <w:rFonts w:ascii="Times New Roman" w:hAnsi="Times New Roman" w:cs="Times New Roman"/>
          <w:sz w:val="28"/>
          <w:szCs w:val="28"/>
        </w:rPr>
        <w:t>Зобкова</w:t>
      </w:r>
      <w:proofErr w:type="spellEnd"/>
      <w:r w:rsidRPr="00B334BC">
        <w:rPr>
          <w:rFonts w:ascii="Times New Roman" w:hAnsi="Times New Roman" w:cs="Times New Roman"/>
          <w:sz w:val="28"/>
          <w:szCs w:val="28"/>
        </w:rPr>
        <w:t>.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Лань, 2022. – 38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https://e.lanbook.com/book/207530.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пособии излагается учебно-методический материал по предмету «Спортивный отбор в спорте», разделы «Уровни спортивного отбора» и «Методики спортивного отбора» содержат научно-обоснованные рекомендации по содержанию, построению и организации проведения спортивного отбора и определения будущей спортивной специализации.  Предназначено для использования студентами очной и заочной форм обучения в вузах по специальности «Физическая культура» для подготовки к предмету «Спортивный отбор в спорте», «Основы спортивной тренировки», «Технология управления спортивной подготовкой», а также для специалистов, осуществляющих спортивную подготовку в СШ, СШОР.</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t>Ивлиев</w:t>
      </w:r>
      <w:proofErr w:type="spellEnd"/>
      <w:r w:rsidRPr="00B334BC">
        <w:rPr>
          <w:rFonts w:ascii="Times New Roman" w:hAnsi="Times New Roman" w:cs="Times New Roman"/>
          <w:b/>
          <w:bCs/>
          <w:sz w:val="28"/>
          <w:szCs w:val="28"/>
        </w:rPr>
        <w:t xml:space="preserve">, А. Д. </w:t>
      </w:r>
      <w:r w:rsidRPr="00B334BC">
        <w:rPr>
          <w:rFonts w:ascii="Times New Roman" w:hAnsi="Times New Roman" w:cs="Times New Roman"/>
          <w:sz w:val="28"/>
          <w:szCs w:val="28"/>
        </w:rPr>
        <w:t>Физика</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А. Д. </w:t>
      </w:r>
      <w:proofErr w:type="spellStart"/>
      <w:r w:rsidRPr="00B334BC">
        <w:rPr>
          <w:rFonts w:ascii="Times New Roman" w:hAnsi="Times New Roman" w:cs="Times New Roman"/>
          <w:sz w:val="28"/>
          <w:szCs w:val="28"/>
        </w:rPr>
        <w:t>Ивлиев</w:t>
      </w:r>
      <w:proofErr w:type="spellEnd"/>
      <w:r w:rsidRPr="00B334BC">
        <w:rPr>
          <w:rFonts w:ascii="Times New Roman" w:hAnsi="Times New Roman" w:cs="Times New Roman"/>
          <w:sz w:val="28"/>
          <w:szCs w:val="28"/>
        </w:rPr>
        <w:t xml:space="preserve">. – 3-е изд., </w:t>
      </w:r>
      <w:proofErr w:type="spellStart"/>
      <w:r w:rsidRPr="00B334BC">
        <w:rPr>
          <w:rFonts w:ascii="Times New Roman" w:hAnsi="Times New Roman" w:cs="Times New Roman"/>
          <w:sz w:val="28"/>
          <w:szCs w:val="28"/>
        </w:rPr>
        <w:t>испр</w:t>
      </w:r>
      <w:proofErr w:type="spellEnd"/>
      <w:r w:rsidRPr="00B334BC">
        <w:rPr>
          <w:rFonts w:ascii="Times New Roman" w:hAnsi="Times New Roman" w:cs="Times New Roman"/>
          <w:sz w:val="28"/>
          <w:szCs w:val="28"/>
        </w:rPr>
        <w:t xml:space="preserve">. и доп. – Санкт-Петербург : Лань, 2022. – 676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https://e.lanbook.com/book/200429.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Учебное пособие содержит сведения о широком круге физических явлений и процессов, лежащих в основе действия многих современных приборов и машин, а также в основе различных технологий. Тщательно отобранный материал книги дает ясное представление о структуре физики и взаимосвязи ее разделов. Особо выделены фундаментальные законы и определения. Разобраны методики решения типовых задач, большое внимание уделено развитию умения мыслить самостоятельно. Значительно облегчают чтение книги многочисленные внутренние ссылки и подробный предметный указатель. Пособие предназначено для студентов нефизических специальностей высших учебных заведений, но может быть использовано и для самостоятельного изучения физики.</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t>Каптелин</w:t>
      </w:r>
      <w:proofErr w:type="spellEnd"/>
      <w:r w:rsidRPr="00B334BC">
        <w:rPr>
          <w:rFonts w:ascii="Times New Roman" w:hAnsi="Times New Roman" w:cs="Times New Roman"/>
          <w:b/>
          <w:bCs/>
          <w:sz w:val="28"/>
          <w:szCs w:val="28"/>
        </w:rPr>
        <w:t xml:space="preserve">, С. Ю. </w:t>
      </w:r>
      <w:r w:rsidRPr="00B334BC">
        <w:rPr>
          <w:rFonts w:ascii="Times New Roman" w:hAnsi="Times New Roman" w:cs="Times New Roman"/>
          <w:sz w:val="28"/>
          <w:szCs w:val="28"/>
        </w:rPr>
        <w:t>Проектирование опор и расчет пролетного строения автодорожного моста</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С. Ю. </w:t>
      </w:r>
      <w:proofErr w:type="spellStart"/>
      <w:r w:rsidRPr="00B334BC">
        <w:rPr>
          <w:rFonts w:ascii="Times New Roman" w:hAnsi="Times New Roman" w:cs="Times New Roman"/>
          <w:sz w:val="28"/>
          <w:szCs w:val="28"/>
        </w:rPr>
        <w:t>Каптелин</w:t>
      </w:r>
      <w:proofErr w:type="spellEnd"/>
      <w:r w:rsidRPr="00B334BC">
        <w:rPr>
          <w:rFonts w:ascii="Times New Roman" w:hAnsi="Times New Roman" w:cs="Times New Roman"/>
          <w:sz w:val="28"/>
          <w:szCs w:val="28"/>
        </w:rPr>
        <w:t>.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ПГУПС, 2022. – 77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https://e.lanbook.com/book/224495.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пособии изложена методика проектирования опор и расчета пролетного строения автодорожного моста. Рассмотрены вопросы выбора конструкции опор, назначения их размеров, сбора нагрузок, выбора опорных частей, расчета пролетного строения автодорожного моста. Приведены необходимые справочные данные из опыта проектирования и примеры расчета конструкций по предельным состояниям. Предназначено для бакалавров специальности 08.03.01 «Строительство» (профиль «Автомобильные дороги») дневной формы обучения при выполнении курсового проекта «Проект автодорожного моста».</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lastRenderedPageBreak/>
        <w:t xml:space="preserve">Ким, Д. Ч. </w:t>
      </w:r>
      <w:r w:rsidRPr="00B334BC">
        <w:rPr>
          <w:rFonts w:ascii="Times New Roman" w:hAnsi="Times New Roman" w:cs="Times New Roman"/>
          <w:sz w:val="28"/>
          <w:szCs w:val="28"/>
        </w:rPr>
        <w:t>Физика. Механика. Курс лекций с примерами решения задач</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Д. Ч. Ким, И. Г. </w:t>
      </w:r>
      <w:proofErr w:type="spellStart"/>
      <w:r w:rsidRPr="00B334BC">
        <w:rPr>
          <w:rFonts w:ascii="Times New Roman" w:hAnsi="Times New Roman" w:cs="Times New Roman"/>
          <w:sz w:val="28"/>
          <w:szCs w:val="28"/>
        </w:rPr>
        <w:t>Махро</w:t>
      </w:r>
      <w:proofErr w:type="spellEnd"/>
      <w:r w:rsidRPr="00B334BC">
        <w:rPr>
          <w:rFonts w:ascii="Times New Roman" w:hAnsi="Times New Roman" w:cs="Times New Roman"/>
          <w:sz w:val="28"/>
          <w:szCs w:val="28"/>
        </w:rPr>
        <w:t>, Д. И. Левит. – 2-е изд., стер.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Лань, 2021. – 176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https://e.lanbook.com/book/163396.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Представлено краткое и последовательное изложение теоретического материала следующих разделов классической механики: кинематика, динамика, законы сохранения, механические колебания и волны, гидродинамика; специальная теория относительности. В пределах каждого раздела, кроме теоретического материала, приведены подробные решения типовых задач, задания для самостоятельных работ, контрольные вопросы, а также примеры практического применения тех или иных законов и явлений.  Пособие предназначено для студентов вузов,  обучающихся по направлениям подготовки: «Управ</w:t>
      </w:r>
      <w:r w:rsidR="00BD568A">
        <w:rPr>
          <w:rFonts w:ascii="Times New Roman" w:hAnsi="Times New Roman" w:cs="Times New Roman"/>
          <w:sz w:val="28"/>
          <w:szCs w:val="28"/>
        </w:rPr>
        <w:t xml:space="preserve">ление в технических системах», </w:t>
      </w:r>
      <w:r w:rsidRPr="002602A3">
        <w:rPr>
          <w:rFonts w:ascii="Times New Roman" w:hAnsi="Times New Roman" w:cs="Times New Roman"/>
          <w:sz w:val="28"/>
          <w:szCs w:val="28"/>
        </w:rPr>
        <w:t>«Электроэнергетика и электротехника», «Наземные транспортно-технологические комплексы», «Эксплуатация транспортно-технологических машин и комплексов», «Технологические машины и оборудование», «Лесное дело», «Строительство» и другим инженерно-техническим направлениям подготов</w:t>
      </w:r>
      <w:r w:rsidR="00BD568A">
        <w:rPr>
          <w:rFonts w:ascii="Times New Roman" w:hAnsi="Times New Roman" w:cs="Times New Roman"/>
          <w:sz w:val="28"/>
          <w:szCs w:val="28"/>
        </w:rPr>
        <w:t xml:space="preserve">ки. </w:t>
      </w:r>
      <w:r w:rsidRPr="002602A3">
        <w:rPr>
          <w:rFonts w:ascii="Times New Roman" w:hAnsi="Times New Roman" w:cs="Times New Roman"/>
          <w:sz w:val="28"/>
          <w:szCs w:val="28"/>
        </w:rPr>
        <w:t>Книга может быть полезна преподавателям, читающим курс общей физики.</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Ковалев, С. П. </w:t>
      </w:r>
      <w:r w:rsidRPr="00B334BC">
        <w:rPr>
          <w:rFonts w:ascii="Times New Roman" w:hAnsi="Times New Roman" w:cs="Times New Roman"/>
          <w:sz w:val="28"/>
          <w:szCs w:val="28"/>
        </w:rPr>
        <w:t>Диагностика функциональных расстройств нервной системы и синдромов у домашних животных</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С. П. Ковалев, Н. Б. Никулина, Ю. В. </w:t>
      </w:r>
      <w:proofErr w:type="spellStart"/>
      <w:r w:rsidRPr="00B334BC">
        <w:rPr>
          <w:rFonts w:ascii="Times New Roman" w:hAnsi="Times New Roman" w:cs="Times New Roman"/>
          <w:sz w:val="28"/>
          <w:szCs w:val="28"/>
        </w:rPr>
        <w:t>Криволапчук</w:t>
      </w:r>
      <w:proofErr w:type="spellEnd"/>
      <w:r w:rsidRPr="00B334BC">
        <w:rPr>
          <w:rFonts w:ascii="Times New Roman" w:hAnsi="Times New Roman" w:cs="Times New Roman"/>
          <w:sz w:val="28"/>
          <w:szCs w:val="28"/>
        </w:rPr>
        <w:t>. – 2-е изд., стер.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Лань, 2022. – 108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https://e.lanbook.com/book/223397.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Учебное пособие предназначено для студентов старших курсов по специальности «Ветеринария». В пособии изложены основные симптомы и синдромы часто встречающихся функциональных расстройств нервной системы животных, изучение которых будет способствовать лучшему усвоению у них вопросов диагностики, особенно дифференциации сходных по симптоматике заболеваний, понятию механизма развития данного рода заболеваний, разработке плана лечебно-профилактических мероприятий при них. Учебное пособие может быть использовано слушателями ФПК.</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Ковальчук, А. Н. </w:t>
      </w:r>
      <w:r w:rsidRPr="00B334BC">
        <w:rPr>
          <w:rFonts w:ascii="Times New Roman" w:hAnsi="Times New Roman" w:cs="Times New Roman"/>
          <w:sz w:val="28"/>
          <w:szCs w:val="28"/>
        </w:rPr>
        <w:t>Охрана труда на предприятиях АПК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А. Н. Ковальчук. – Красноярск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w:t>
      </w:r>
      <w:proofErr w:type="spellStart"/>
      <w:r w:rsidRPr="00B334BC">
        <w:rPr>
          <w:rFonts w:ascii="Times New Roman" w:hAnsi="Times New Roman" w:cs="Times New Roman"/>
          <w:sz w:val="28"/>
          <w:szCs w:val="28"/>
        </w:rPr>
        <w:t>КрасГАУ</w:t>
      </w:r>
      <w:proofErr w:type="spellEnd"/>
      <w:r w:rsidRPr="00B334BC">
        <w:rPr>
          <w:rFonts w:ascii="Times New Roman" w:hAnsi="Times New Roman" w:cs="Times New Roman"/>
          <w:sz w:val="28"/>
          <w:szCs w:val="28"/>
        </w:rPr>
        <w:t xml:space="preserve">, 2021. – 328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https://e.lanbook.com/book/225149.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пособии изложены основы правового и организационного обеспечения охраны труда, оценка состояния условий труда, безопасность производственного оборудования и технологических процессов. Освещены методы и средства защиты работника от опасностей технических систем и процессов, противопожарная техника. Особое внимание уделено оказанию первой помощи пострадавшим в экстремальных ситуациях. В структуру пособия включены вопросы и задания для самоконтроля. Соответствует ФГОС СПО последнего поколения. Предназначено для студентов, </w:t>
      </w:r>
      <w:r w:rsidRPr="002602A3">
        <w:rPr>
          <w:rFonts w:ascii="Times New Roman" w:hAnsi="Times New Roman" w:cs="Times New Roman"/>
          <w:sz w:val="28"/>
          <w:szCs w:val="28"/>
        </w:rPr>
        <w:lastRenderedPageBreak/>
        <w:t>обучающихся по специальностям 19.02.08 «Технология мяса и мясных продуктов», 35.02.07 «Механизация сельского хозяйства», 35.02.08 «Электрификация и автоматизация сельского хозяйства», 35.02.13 «Пчеловодство», 35.02.14 «Охотоведение и звероводство», 38.02.01 «Экономика и бухгалтерский учет».</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Корниенко, В. В. </w:t>
      </w:r>
      <w:r w:rsidRPr="00B334BC">
        <w:rPr>
          <w:rFonts w:ascii="Times New Roman" w:hAnsi="Times New Roman" w:cs="Times New Roman"/>
          <w:sz w:val="28"/>
          <w:szCs w:val="28"/>
        </w:rPr>
        <w:t>Начертательная геометрия: сборник заданий с примерами решений для самостоятельной работы студентов и подготовки к практическим занятиям</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сборник задач / В. В. Корниенко. – 4-е изд., </w:t>
      </w:r>
      <w:proofErr w:type="spellStart"/>
      <w:r w:rsidRPr="00B334BC">
        <w:rPr>
          <w:rFonts w:ascii="Times New Roman" w:hAnsi="Times New Roman" w:cs="Times New Roman"/>
          <w:sz w:val="28"/>
          <w:szCs w:val="28"/>
        </w:rPr>
        <w:t>испр</w:t>
      </w:r>
      <w:proofErr w:type="spellEnd"/>
      <w:r w:rsidRPr="00B334BC">
        <w:rPr>
          <w:rFonts w:ascii="Times New Roman" w:hAnsi="Times New Roman" w:cs="Times New Roman"/>
          <w:sz w:val="28"/>
          <w:szCs w:val="28"/>
        </w:rPr>
        <w:t xml:space="preserve">. и доп. – Красноярск : </w:t>
      </w:r>
      <w:proofErr w:type="spellStart"/>
      <w:r w:rsidRPr="00B334BC">
        <w:rPr>
          <w:rFonts w:ascii="Times New Roman" w:hAnsi="Times New Roman" w:cs="Times New Roman"/>
          <w:sz w:val="28"/>
          <w:szCs w:val="28"/>
        </w:rPr>
        <w:t>КрасГАУ</w:t>
      </w:r>
      <w:proofErr w:type="spellEnd"/>
      <w:r w:rsidRPr="00B334BC">
        <w:rPr>
          <w:rFonts w:ascii="Times New Roman" w:hAnsi="Times New Roman" w:cs="Times New Roman"/>
          <w:sz w:val="28"/>
          <w:szCs w:val="28"/>
        </w:rPr>
        <w:t xml:space="preserve">, 2021. – 51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https://e.lanbook.com/book/225104.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Применение сборника заданий в учебном процессе позволяет сократить время учебного процесса, повысить эффективность обучения и успеваемость по графическим дисциплинам, активизировать познавательную деятельность студентов. Предназначено для самостоятельной работы студентов, обучающихся по рабочим учебным образовательным программам дисциплины «Начертательная геометрия. Инженерная графика» очной и заочной форм </w:t>
      </w:r>
      <w:proofErr w:type="gramStart"/>
      <w:r w:rsidRPr="002602A3">
        <w:rPr>
          <w:rFonts w:ascii="Times New Roman" w:hAnsi="Times New Roman" w:cs="Times New Roman"/>
          <w:sz w:val="28"/>
          <w:szCs w:val="28"/>
        </w:rPr>
        <w:t>обучения по направлению</w:t>
      </w:r>
      <w:proofErr w:type="gramEnd"/>
      <w:r w:rsidRPr="002602A3">
        <w:rPr>
          <w:rFonts w:ascii="Times New Roman" w:hAnsi="Times New Roman" w:cs="Times New Roman"/>
          <w:sz w:val="28"/>
          <w:szCs w:val="28"/>
        </w:rPr>
        <w:t xml:space="preserve"> «Агроинженерия», а также для дистанционного образования.</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Коротченко, И. С. </w:t>
      </w:r>
      <w:r w:rsidRPr="00B334BC">
        <w:rPr>
          <w:rFonts w:ascii="Times New Roman" w:hAnsi="Times New Roman" w:cs="Times New Roman"/>
          <w:sz w:val="28"/>
          <w:szCs w:val="28"/>
        </w:rPr>
        <w:t>Урбоэкология и мониторинг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И. С. Коротченко. – Красноярск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w:t>
      </w:r>
      <w:proofErr w:type="spellStart"/>
      <w:r w:rsidRPr="00B334BC">
        <w:rPr>
          <w:rFonts w:ascii="Times New Roman" w:hAnsi="Times New Roman" w:cs="Times New Roman"/>
          <w:sz w:val="28"/>
          <w:szCs w:val="28"/>
        </w:rPr>
        <w:t>КрасГАУ</w:t>
      </w:r>
      <w:proofErr w:type="spellEnd"/>
      <w:r w:rsidRPr="00B334BC">
        <w:rPr>
          <w:rFonts w:ascii="Times New Roman" w:hAnsi="Times New Roman" w:cs="Times New Roman"/>
          <w:sz w:val="28"/>
          <w:szCs w:val="28"/>
        </w:rPr>
        <w:t xml:space="preserve">, 2021. – 159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https://e.lanbook.com/book/225155.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Учебное пособие представляет руководство к практическим, лабораторным работам, посвященным вопросам экологии и мониторинга городской среды для защиты окружающей среды от загрязнений, понимания роли основных компонентов </w:t>
      </w:r>
      <w:proofErr w:type="spellStart"/>
      <w:r w:rsidRPr="002602A3">
        <w:rPr>
          <w:rFonts w:ascii="Times New Roman" w:hAnsi="Times New Roman" w:cs="Times New Roman"/>
          <w:sz w:val="28"/>
          <w:szCs w:val="28"/>
        </w:rPr>
        <w:t>урбоэкосистем</w:t>
      </w:r>
      <w:proofErr w:type="spellEnd"/>
      <w:r w:rsidRPr="002602A3">
        <w:rPr>
          <w:rFonts w:ascii="Times New Roman" w:hAnsi="Times New Roman" w:cs="Times New Roman"/>
          <w:sz w:val="28"/>
          <w:szCs w:val="28"/>
        </w:rPr>
        <w:t xml:space="preserve">: растительного и животного мира, почв, поверхностных и подземных вод, воздушных масс тропосферы, устойчивости растительных сообществ к воздействию факторов урбанизированной среды. Пособие логически структурировано, состоит из шести тематических глав, каждая сопровождается практикумом, заданиями к самостоятельной работе студентов. Содержит также глоссарий, тестовые задания, вопросы для самостоятельной подготовки. Подготовлено в соответствии с ФГОС </w:t>
      </w:r>
      <w:proofErr w:type="gramStart"/>
      <w:r w:rsidRPr="002602A3">
        <w:rPr>
          <w:rFonts w:ascii="Times New Roman" w:hAnsi="Times New Roman" w:cs="Times New Roman"/>
          <w:sz w:val="28"/>
          <w:szCs w:val="28"/>
        </w:rPr>
        <w:t>ВО</w:t>
      </w:r>
      <w:proofErr w:type="gramEnd"/>
      <w:r w:rsidRPr="002602A3">
        <w:rPr>
          <w:rFonts w:ascii="Times New Roman" w:hAnsi="Times New Roman" w:cs="Times New Roman"/>
          <w:sz w:val="28"/>
          <w:szCs w:val="28"/>
        </w:rPr>
        <w:t xml:space="preserve"> </w:t>
      </w:r>
      <w:proofErr w:type="gramStart"/>
      <w:r w:rsidRPr="002602A3">
        <w:rPr>
          <w:rFonts w:ascii="Times New Roman" w:hAnsi="Times New Roman" w:cs="Times New Roman"/>
          <w:sz w:val="28"/>
          <w:szCs w:val="28"/>
        </w:rPr>
        <w:t>по</w:t>
      </w:r>
      <w:proofErr w:type="gramEnd"/>
      <w:r w:rsidRPr="002602A3">
        <w:rPr>
          <w:rFonts w:ascii="Times New Roman" w:hAnsi="Times New Roman" w:cs="Times New Roman"/>
          <w:sz w:val="28"/>
          <w:szCs w:val="28"/>
        </w:rPr>
        <w:t xml:space="preserve"> дисциплине «Урбоэкология и мониторинг». Предназначено для студентов, обучающихся по направлению подготовки 35.03.10 «Ландшафтная архитектура», направленность (профиль) «Садово-парковое и ландшафтное строительство».</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t>Кострицына</w:t>
      </w:r>
      <w:proofErr w:type="spellEnd"/>
      <w:r w:rsidRPr="00B334BC">
        <w:rPr>
          <w:rFonts w:ascii="Times New Roman" w:hAnsi="Times New Roman" w:cs="Times New Roman"/>
          <w:b/>
          <w:bCs/>
          <w:sz w:val="28"/>
          <w:szCs w:val="28"/>
        </w:rPr>
        <w:t xml:space="preserve">, Н. А. </w:t>
      </w:r>
      <w:r w:rsidRPr="00B334BC">
        <w:rPr>
          <w:rFonts w:ascii="Times New Roman" w:hAnsi="Times New Roman" w:cs="Times New Roman"/>
          <w:sz w:val="28"/>
          <w:szCs w:val="28"/>
        </w:rPr>
        <w:t>Английский язык для студентов I-го курса</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Н. А. </w:t>
      </w:r>
      <w:proofErr w:type="spellStart"/>
      <w:r w:rsidRPr="00B334BC">
        <w:rPr>
          <w:rFonts w:ascii="Times New Roman" w:hAnsi="Times New Roman" w:cs="Times New Roman"/>
          <w:sz w:val="28"/>
          <w:szCs w:val="28"/>
        </w:rPr>
        <w:t>Кострицына</w:t>
      </w:r>
      <w:proofErr w:type="spellEnd"/>
      <w:r w:rsidRPr="00B334BC">
        <w:rPr>
          <w:rFonts w:ascii="Times New Roman" w:hAnsi="Times New Roman" w:cs="Times New Roman"/>
          <w:sz w:val="28"/>
          <w:szCs w:val="28"/>
        </w:rPr>
        <w:t>. – Норильск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ЗГУ им. Н.М. Федоровского, 2021. – 147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https://e.lanbook.com/book/224540.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Разработано в соответствии с требованиями программы по иностранным языкам для неязыковых вузов. Предназначено для работы на практических </w:t>
      </w:r>
      <w:proofErr w:type="gramStart"/>
      <w:r w:rsidRPr="002602A3">
        <w:rPr>
          <w:rFonts w:ascii="Times New Roman" w:hAnsi="Times New Roman" w:cs="Times New Roman"/>
          <w:sz w:val="28"/>
          <w:szCs w:val="28"/>
        </w:rPr>
        <w:t>занятиях</w:t>
      </w:r>
      <w:proofErr w:type="gramEnd"/>
      <w:r w:rsidRPr="002602A3">
        <w:rPr>
          <w:rFonts w:ascii="Times New Roman" w:hAnsi="Times New Roman" w:cs="Times New Roman"/>
          <w:sz w:val="28"/>
          <w:szCs w:val="28"/>
        </w:rPr>
        <w:t xml:space="preserve"> при аудиторной работе с преподавателем для </w:t>
      </w:r>
      <w:r w:rsidRPr="002602A3">
        <w:rPr>
          <w:rFonts w:ascii="Times New Roman" w:hAnsi="Times New Roman" w:cs="Times New Roman"/>
          <w:sz w:val="28"/>
          <w:szCs w:val="28"/>
        </w:rPr>
        <w:lastRenderedPageBreak/>
        <w:t>студентов I курса всех специальностей и направлений подготовки, изучавших английский язык в средней школе. Также может использоваться студентами для самостоятельной работы.</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t>Мирошникова</w:t>
      </w:r>
      <w:proofErr w:type="spellEnd"/>
      <w:r w:rsidRPr="00B334BC">
        <w:rPr>
          <w:rFonts w:ascii="Times New Roman" w:hAnsi="Times New Roman" w:cs="Times New Roman"/>
          <w:b/>
          <w:bCs/>
          <w:sz w:val="28"/>
          <w:szCs w:val="28"/>
        </w:rPr>
        <w:t xml:space="preserve">, Л. К. </w:t>
      </w:r>
      <w:r w:rsidRPr="00B334BC">
        <w:rPr>
          <w:rFonts w:ascii="Times New Roman" w:hAnsi="Times New Roman" w:cs="Times New Roman"/>
          <w:sz w:val="28"/>
          <w:szCs w:val="28"/>
        </w:rPr>
        <w:t>Введение в минералогию</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Л. К. </w:t>
      </w:r>
      <w:proofErr w:type="spellStart"/>
      <w:r w:rsidRPr="00B334BC">
        <w:rPr>
          <w:rFonts w:ascii="Times New Roman" w:hAnsi="Times New Roman" w:cs="Times New Roman"/>
          <w:sz w:val="28"/>
          <w:szCs w:val="28"/>
        </w:rPr>
        <w:t>Мирошникова</w:t>
      </w:r>
      <w:proofErr w:type="spellEnd"/>
      <w:r w:rsidRPr="00B334BC">
        <w:rPr>
          <w:rFonts w:ascii="Times New Roman" w:hAnsi="Times New Roman" w:cs="Times New Roman"/>
          <w:sz w:val="28"/>
          <w:szCs w:val="28"/>
        </w:rPr>
        <w:t>. – Норильск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ЗГУ им. Н.М. Федоровского, 2021. – 87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https://e.lanbook.com/book/224543.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Особое внимание уделяется диагностике минералов, для чего указываются физические свойства, по которым они могут быть надежно определены. В краткой форме рассмотрены основные понятия о свойствах кристаллических веществ, элементах симметрии кристаллических решеток, </w:t>
      </w:r>
      <w:proofErr w:type="spellStart"/>
      <w:r w:rsidRPr="002602A3">
        <w:rPr>
          <w:rFonts w:ascii="Times New Roman" w:hAnsi="Times New Roman" w:cs="Times New Roman"/>
          <w:sz w:val="28"/>
          <w:szCs w:val="28"/>
        </w:rPr>
        <w:t>сингониях</w:t>
      </w:r>
      <w:proofErr w:type="spellEnd"/>
      <w:r w:rsidRPr="002602A3">
        <w:rPr>
          <w:rFonts w:ascii="Times New Roman" w:hAnsi="Times New Roman" w:cs="Times New Roman"/>
          <w:sz w:val="28"/>
          <w:szCs w:val="28"/>
        </w:rPr>
        <w:t>, кристаллических системах и системах кристаллических решеток. Приведена классификация минералов на их структурно-химической основе. В тексте пособия и таблицах приложения изложена методика и последовательность диагностики минералов основных породообразующих и рудных минералов класса сульфидов. Приведены задания для выполнения лабораторных работ, изложена методика их выполнения и оформление выполненного задания. Текст пособия сопровождается фотографиями минералов, что значительно повышает информативность теоретического материала при самостоятельной работе по диагностике минералов. Предназначено для освоения дисциплины «Геология», предусмотренной государственным образовательным стандартом высшего образования для реализации подготовки специалистов по направлению «Горное дело».</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Мирошникова</w:t>
      </w:r>
      <w:proofErr w:type="spellEnd"/>
      <w:r w:rsidRPr="002602A3">
        <w:rPr>
          <w:rFonts w:ascii="Times New Roman" w:hAnsi="Times New Roman" w:cs="Times New Roman"/>
          <w:b/>
          <w:bCs/>
          <w:sz w:val="28"/>
          <w:szCs w:val="28"/>
        </w:rPr>
        <w:t xml:space="preserve">, Л. К. </w:t>
      </w:r>
      <w:r w:rsidRPr="002602A3">
        <w:rPr>
          <w:rFonts w:ascii="Times New Roman" w:hAnsi="Times New Roman" w:cs="Times New Roman"/>
          <w:sz w:val="28"/>
          <w:szCs w:val="28"/>
        </w:rPr>
        <w:t>Курсовая работа по геологии: справочник</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 Л. К. </w:t>
      </w:r>
      <w:proofErr w:type="spellStart"/>
      <w:r w:rsidRPr="002602A3">
        <w:rPr>
          <w:rFonts w:ascii="Times New Roman" w:hAnsi="Times New Roman" w:cs="Times New Roman"/>
          <w:sz w:val="28"/>
          <w:szCs w:val="28"/>
        </w:rPr>
        <w:t>Мирошникова</w:t>
      </w:r>
      <w:proofErr w:type="spellEnd"/>
      <w:r w:rsidRPr="002602A3">
        <w:rPr>
          <w:rFonts w:ascii="Times New Roman" w:hAnsi="Times New Roman" w:cs="Times New Roman"/>
          <w:sz w:val="28"/>
          <w:szCs w:val="28"/>
        </w:rPr>
        <w:t xml:space="preserve">. – 2-е изд., </w:t>
      </w:r>
      <w:proofErr w:type="spellStart"/>
      <w:r w:rsidRPr="002602A3">
        <w:rPr>
          <w:rFonts w:ascii="Times New Roman" w:hAnsi="Times New Roman" w:cs="Times New Roman"/>
          <w:sz w:val="28"/>
          <w:szCs w:val="28"/>
        </w:rPr>
        <w:t>перераб</w:t>
      </w:r>
      <w:proofErr w:type="spellEnd"/>
      <w:r w:rsidRPr="002602A3">
        <w:rPr>
          <w:rFonts w:ascii="Times New Roman" w:hAnsi="Times New Roman" w:cs="Times New Roman"/>
          <w:sz w:val="28"/>
          <w:szCs w:val="28"/>
        </w:rPr>
        <w:t>. и доп. – Норильск</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ЗГУ им. Н.М. Федоровского, 2021. – 148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https://e.lanbook.com/book/224546.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справочнике приведены задания для выполнения курсовой работы по дисциплине «Геология». Те</w:t>
      </w:r>
      <w:proofErr w:type="gramStart"/>
      <w:r w:rsidRPr="002602A3">
        <w:rPr>
          <w:rFonts w:ascii="Times New Roman" w:hAnsi="Times New Roman" w:cs="Times New Roman"/>
          <w:sz w:val="28"/>
          <w:szCs w:val="28"/>
        </w:rPr>
        <w:t>кст вкл</w:t>
      </w:r>
      <w:proofErr w:type="gramEnd"/>
      <w:r w:rsidRPr="002602A3">
        <w:rPr>
          <w:rFonts w:ascii="Times New Roman" w:hAnsi="Times New Roman" w:cs="Times New Roman"/>
          <w:sz w:val="28"/>
          <w:szCs w:val="28"/>
        </w:rPr>
        <w:t xml:space="preserve">ючает геологические колонки скважин, результаты химического опробования по керну скважин, табличные данные, на основе которых производится выделение аналитических границ рудного тела с учетом минимально-промышленного содержания полезных компонентов. В теоретической части приводится методика подсчета запасов полезного компонента и руд. В приложениях приведены образцы выполнения графической графики. </w:t>
      </w:r>
      <w:proofErr w:type="gramStart"/>
      <w:r w:rsidRPr="002602A3">
        <w:rPr>
          <w:rFonts w:ascii="Times New Roman" w:hAnsi="Times New Roman" w:cs="Times New Roman"/>
          <w:sz w:val="28"/>
          <w:szCs w:val="28"/>
        </w:rPr>
        <w:t>Предназначен</w:t>
      </w:r>
      <w:proofErr w:type="gramEnd"/>
      <w:r w:rsidRPr="002602A3">
        <w:rPr>
          <w:rFonts w:ascii="Times New Roman" w:hAnsi="Times New Roman" w:cs="Times New Roman"/>
          <w:sz w:val="28"/>
          <w:szCs w:val="28"/>
        </w:rPr>
        <w:t xml:space="preserve"> студентам, обучающимся по направлению «Горное дело» всех форм обучения.</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Наука XXI века:</w:t>
      </w:r>
      <w:r w:rsidRPr="002602A3">
        <w:rPr>
          <w:rFonts w:ascii="Times New Roman" w:hAnsi="Times New Roman" w:cs="Times New Roman"/>
          <w:sz w:val="28"/>
          <w:szCs w:val="28"/>
        </w:rPr>
        <w:t xml:space="preserve"> взгляд в будущее : материалы ХШ Всероссийской</w:t>
      </w:r>
      <w:proofErr w:type="gramStart"/>
      <w:r w:rsidRPr="002602A3">
        <w:rPr>
          <w:rFonts w:ascii="Times New Roman" w:hAnsi="Times New Roman" w:cs="Times New Roman"/>
          <w:sz w:val="28"/>
          <w:szCs w:val="28"/>
        </w:rPr>
        <w:t>.</w:t>
      </w:r>
      <w:proofErr w:type="gramEnd"/>
      <w:r w:rsidRPr="002602A3">
        <w:rPr>
          <w:rFonts w:ascii="Times New Roman" w:hAnsi="Times New Roman" w:cs="Times New Roman"/>
          <w:sz w:val="28"/>
          <w:szCs w:val="28"/>
        </w:rPr>
        <w:t xml:space="preserve"> </w:t>
      </w:r>
      <w:proofErr w:type="gramStart"/>
      <w:r w:rsidRPr="002602A3">
        <w:rPr>
          <w:rFonts w:ascii="Times New Roman" w:hAnsi="Times New Roman" w:cs="Times New Roman"/>
          <w:sz w:val="28"/>
          <w:szCs w:val="28"/>
        </w:rPr>
        <w:t>н</w:t>
      </w:r>
      <w:proofErr w:type="gramEnd"/>
      <w:r w:rsidRPr="002602A3">
        <w:rPr>
          <w:rFonts w:ascii="Times New Roman" w:hAnsi="Times New Roman" w:cs="Times New Roman"/>
          <w:sz w:val="28"/>
          <w:szCs w:val="28"/>
        </w:rPr>
        <w:t>аучно-практической конференци</w:t>
      </w:r>
      <w:r w:rsidR="00DC1EE3">
        <w:rPr>
          <w:rFonts w:ascii="Times New Roman" w:hAnsi="Times New Roman" w:cs="Times New Roman"/>
          <w:sz w:val="28"/>
          <w:szCs w:val="28"/>
        </w:rPr>
        <w:t>и учащейся молодежи (Шадринск,</w:t>
      </w:r>
      <w:r w:rsidRPr="002602A3">
        <w:rPr>
          <w:rFonts w:ascii="Times New Roman" w:hAnsi="Times New Roman" w:cs="Times New Roman"/>
          <w:sz w:val="28"/>
          <w:szCs w:val="28"/>
        </w:rPr>
        <w:t xml:space="preserve"> 23 апреля 2021 г</w:t>
      </w:r>
      <w:r w:rsidR="00DC1EE3">
        <w:rPr>
          <w:rFonts w:ascii="Times New Roman" w:hAnsi="Times New Roman" w:cs="Times New Roman"/>
          <w:sz w:val="28"/>
          <w:szCs w:val="28"/>
        </w:rPr>
        <w:t>ода)</w:t>
      </w:r>
      <w:r w:rsidRPr="002602A3">
        <w:rPr>
          <w:rFonts w:ascii="Times New Roman" w:hAnsi="Times New Roman" w:cs="Times New Roman"/>
          <w:sz w:val="28"/>
          <w:szCs w:val="28"/>
        </w:rPr>
        <w:t xml:space="preserve">. – Шадринск : ШГПУ, 2021. – 501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https://e.lanbook.com/book/224573.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сборник включены материалы, представленные участниками </w:t>
      </w:r>
      <w:proofErr w:type="gramStart"/>
      <w:r w:rsidRPr="002602A3">
        <w:rPr>
          <w:rFonts w:ascii="Times New Roman" w:hAnsi="Times New Roman" w:cs="Times New Roman"/>
          <w:sz w:val="28"/>
          <w:szCs w:val="28"/>
        </w:rPr>
        <w:t>Х</w:t>
      </w:r>
      <w:proofErr w:type="gramEnd"/>
      <w:r w:rsidRPr="002602A3">
        <w:rPr>
          <w:rFonts w:ascii="Times New Roman" w:hAnsi="Times New Roman" w:cs="Times New Roman"/>
          <w:sz w:val="28"/>
          <w:szCs w:val="28"/>
        </w:rPr>
        <w:t xml:space="preserve">III Всероссийской заочной научно-практической конференции учащейся молодежи «Наука XXI века: взгляд в будущее». Научные статьи отражают </w:t>
      </w:r>
      <w:r w:rsidRPr="002602A3">
        <w:rPr>
          <w:rFonts w:ascii="Times New Roman" w:hAnsi="Times New Roman" w:cs="Times New Roman"/>
          <w:sz w:val="28"/>
          <w:szCs w:val="28"/>
        </w:rPr>
        <w:lastRenderedPageBreak/>
        <w:t>результаты учебно-исследовательской работы обучающихся различного уровня (преподавателей, аспирантов, магистрантов, студентов, учащихся общеобразовательных школ). Данные материалы могут быть полезны для студентов педвузов, учащихся общеобразовательных школ, всех занимающихся исследовательской работой. Материалы публикуются в авторской редакции.</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Носова, О. В. </w:t>
      </w:r>
      <w:r w:rsidRPr="00B334BC">
        <w:rPr>
          <w:rFonts w:ascii="Times New Roman" w:hAnsi="Times New Roman" w:cs="Times New Roman"/>
          <w:sz w:val="28"/>
          <w:szCs w:val="28"/>
        </w:rPr>
        <w:t>Благородные металлы</w:t>
      </w:r>
      <w:proofErr w:type="gramStart"/>
      <w:r w:rsidR="00DC1EE3">
        <w:rPr>
          <w:rFonts w:ascii="Times New Roman" w:hAnsi="Times New Roman" w:cs="Times New Roman"/>
          <w:sz w:val="28"/>
          <w:szCs w:val="28"/>
        </w:rPr>
        <w:t xml:space="preserve"> </w:t>
      </w:r>
      <w:r w:rsidRPr="00B334BC">
        <w:rPr>
          <w:rFonts w:ascii="Times New Roman" w:hAnsi="Times New Roman" w:cs="Times New Roman"/>
          <w:sz w:val="28"/>
          <w:szCs w:val="28"/>
        </w:rPr>
        <w:t>:</w:t>
      </w:r>
      <w:proofErr w:type="gramEnd"/>
      <w:r w:rsidRPr="00B334BC">
        <w:rPr>
          <w:rFonts w:ascii="Times New Roman" w:hAnsi="Times New Roman" w:cs="Times New Roman"/>
          <w:sz w:val="28"/>
          <w:szCs w:val="28"/>
        </w:rPr>
        <w:t xml:space="preserve"> практикум / О. В. Носова. – Норильск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ЗГУ им. Н.М. Федоровского, 2021. – 78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https://e.lanbook.com/book/224549.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Представлены методика и методология расчета практических задач по дисциплине «Металлургия благородных металлов», кратко изложены теоретические основы контролируемых элементов, даны контрольные вопросы по всем темам, приведены примеры расчетов и контрольные задания для самостоятельного выполнения. </w:t>
      </w:r>
      <w:proofErr w:type="gramStart"/>
      <w:r w:rsidRPr="002602A3">
        <w:rPr>
          <w:rFonts w:ascii="Times New Roman" w:hAnsi="Times New Roman" w:cs="Times New Roman"/>
          <w:sz w:val="28"/>
          <w:szCs w:val="28"/>
        </w:rPr>
        <w:t>Предназначен</w:t>
      </w:r>
      <w:proofErr w:type="gramEnd"/>
      <w:r w:rsidRPr="002602A3">
        <w:rPr>
          <w:rFonts w:ascii="Times New Roman" w:hAnsi="Times New Roman" w:cs="Times New Roman"/>
          <w:sz w:val="28"/>
          <w:szCs w:val="28"/>
        </w:rPr>
        <w:t xml:space="preserve"> для аудиторной и самостоятельной работы студентам по направлению подготовки «Металлургия» всех форм обучения.</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Орловский, С. Н. </w:t>
      </w:r>
      <w:r w:rsidRPr="00B334BC">
        <w:rPr>
          <w:rFonts w:ascii="Times New Roman" w:hAnsi="Times New Roman" w:cs="Times New Roman"/>
          <w:sz w:val="28"/>
          <w:szCs w:val="28"/>
        </w:rPr>
        <w:t>Основы разработки нормативно-технической документации по охране труда</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С. Н. Орловский. – Красноярск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w:t>
      </w:r>
      <w:proofErr w:type="spellStart"/>
      <w:r w:rsidRPr="00B334BC">
        <w:rPr>
          <w:rFonts w:ascii="Times New Roman" w:hAnsi="Times New Roman" w:cs="Times New Roman"/>
          <w:sz w:val="28"/>
          <w:szCs w:val="28"/>
        </w:rPr>
        <w:t>КрасГАУ</w:t>
      </w:r>
      <w:proofErr w:type="spellEnd"/>
      <w:r w:rsidRPr="00B334BC">
        <w:rPr>
          <w:rFonts w:ascii="Times New Roman" w:hAnsi="Times New Roman" w:cs="Times New Roman"/>
          <w:sz w:val="28"/>
          <w:szCs w:val="28"/>
        </w:rPr>
        <w:t xml:space="preserve">, 2021. – 110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https://e.lanbook.com/book/225167.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proofErr w:type="gramStart"/>
      <w:r w:rsidRPr="002602A3">
        <w:rPr>
          <w:rFonts w:ascii="Times New Roman" w:hAnsi="Times New Roman" w:cs="Times New Roman"/>
          <w:sz w:val="28"/>
          <w:szCs w:val="28"/>
        </w:rPr>
        <w:t>Подробно рассмотрены вопросы разработки нормативно-технической документации по охране труда, общие вопросы производственной безопасности, порядок расследования несчастных случаев, связанных с производством, охрана труда и его условия на предприятии, обучение и инструктажи по безопасности труда, опасности, риск, номенклатура опасности, опасные и вредные производственные факторы, использование современных информационных технологий при проведении аттестации рабочих мест в целях сертификации работ по охране труда, создание комфортных</w:t>
      </w:r>
      <w:proofErr w:type="gramEnd"/>
      <w:r w:rsidRPr="002602A3">
        <w:rPr>
          <w:rFonts w:ascii="Times New Roman" w:hAnsi="Times New Roman" w:cs="Times New Roman"/>
          <w:sz w:val="28"/>
          <w:szCs w:val="28"/>
        </w:rPr>
        <w:t xml:space="preserve"> условий на </w:t>
      </w:r>
      <w:proofErr w:type="gramStart"/>
      <w:r w:rsidRPr="002602A3">
        <w:rPr>
          <w:rFonts w:ascii="Times New Roman" w:hAnsi="Times New Roman" w:cs="Times New Roman"/>
          <w:sz w:val="28"/>
          <w:szCs w:val="28"/>
        </w:rPr>
        <w:t>производстве</w:t>
      </w:r>
      <w:proofErr w:type="gramEnd"/>
      <w:r w:rsidRPr="002602A3">
        <w:rPr>
          <w:rFonts w:ascii="Times New Roman" w:hAnsi="Times New Roman" w:cs="Times New Roman"/>
          <w:sz w:val="28"/>
          <w:szCs w:val="28"/>
        </w:rPr>
        <w:t>. Предназначено для изучения дисциплины, выполнения курсовых проектов и выпускных квалификационных работ по дисциплине «Основы разработки нормативно-технической документации по охране труда» по направлению подготовки 20.03.01 «Техносферная безопасность», профиль «Безопасность технологических процессов и производств в АПК».</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Орловский, С. Н. </w:t>
      </w:r>
      <w:r w:rsidRPr="00B334BC">
        <w:rPr>
          <w:rFonts w:ascii="Times New Roman" w:hAnsi="Times New Roman" w:cs="Times New Roman"/>
          <w:sz w:val="28"/>
          <w:szCs w:val="28"/>
        </w:rPr>
        <w:t>Проблемы экологии, энергосбережения и охраны окружающей среды при выполнении работ в АПК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монография / С. Н. Орловский. – Красноярск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w:t>
      </w:r>
      <w:proofErr w:type="spellStart"/>
      <w:r w:rsidRPr="00B334BC">
        <w:rPr>
          <w:rFonts w:ascii="Times New Roman" w:hAnsi="Times New Roman" w:cs="Times New Roman"/>
          <w:sz w:val="28"/>
          <w:szCs w:val="28"/>
        </w:rPr>
        <w:t>КрасГАУ</w:t>
      </w:r>
      <w:proofErr w:type="spellEnd"/>
      <w:r w:rsidRPr="00B334BC">
        <w:rPr>
          <w:rFonts w:ascii="Times New Roman" w:hAnsi="Times New Roman" w:cs="Times New Roman"/>
          <w:sz w:val="28"/>
          <w:szCs w:val="28"/>
        </w:rPr>
        <w:t xml:space="preserve">, 2021. – 276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https://e.lanbook.com/book/225089.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монографии рассмотрены теоретические и практические проблемы экологии и энергосбережения, возникающие при выполнении сельскохозяйственных работ, а также вопросы охраны окружающей среды при борьбе с природными пожарами и пути сохранения окружающей среды </w:t>
      </w:r>
      <w:r w:rsidRPr="002602A3">
        <w:rPr>
          <w:rFonts w:ascii="Times New Roman" w:hAnsi="Times New Roman" w:cs="Times New Roman"/>
          <w:sz w:val="28"/>
          <w:szCs w:val="28"/>
        </w:rPr>
        <w:lastRenderedPageBreak/>
        <w:t xml:space="preserve">при выполнении технологических операций в мелиорации и лесном хозяйстве. Выполнен обзор конструкций рабочих органов ряда сельскохозяйственных агрегатов. Представлен анализ методик расчета режимов резания и параметров рабочих органов </w:t>
      </w:r>
      <w:proofErr w:type="spellStart"/>
      <w:r w:rsidRPr="002602A3">
        <w:rPr>
          <w:rFonts w:ascii="Times New Roman" w:hAnsi="Times New Roman" w:cs="Times New Roman"/>
          <w:sz w:val="28"/>
          <w:szCs w:val="28"/>
        </w:rPr>
        <w:t>корнеподрезчиков</w:t>
      </w:r>
      <w:proofErr w:type="spellEnd"/>
      <w:r w:rsidRPr="002602A3">
        <w:rPr>
          <w:rFonts w:ascii="Times New Roman" w:hAnsi="Times New Roman" w:cs="Times New Roman"/>
          <w:sz w:val="28"/>
          <w:szCs w:val="28"/>
        </w:rPr>
        <w:t xml:space="preserve">, сеялок, </w:t>
      </w:r>
      <w:proofErr w:type="spellStart"/>
      <w:r w:rsidRPr="002602A3">
        <w:rPr>
          <w:rFonts w:ascii="Times New Roman" w:hAnsi="Times New Roman" w:cs="Times New Roman"/>
          <w:sz w:val="28"/>
          <w:szCs w:val="28"/>
        </w:rPr>
        <w:t>грунтометов</w:t>
      </w:r>
      <w:proofErr w:type="spellEnd"/>
      <w:r w:rsidRPr="002602A3">
        <w:rPr>
          <w:rFonts w:ascii="Times New Roman" w:hAnsi="Times New Roman" w:cs="Times New Roman"/>
          <w:sz w:val="28"/>
          <w:szCs w:val="28"/>
        </w:rPr>
        <w:t xml:space="preserve"> и орудий для обработки сельскохозяйственных культур на опытных делянках химическими и биологическими препаратами. Предложены </w:t>
      </w:r>
      <w:proofErr w:type="spellStart"/>
      <w:r w:rsidRPr="002602A3">
        <w:rPr>
          <w:rFonts w:ascii="Times New Roman" w:hAnsi="Times New Roman" w:cs="Times New Roman"/>
          <w:sz w:val="28"/>
          <w:szCs w:val="28"/>
        </w:rPr>
        <w:t>малоэнергоемкие</w:t>
      </w:r>
      <w:proofErr w:type="spellEnd"/>
      <w:r w:rsidRPr="002602A3">
        <w:rPr>
          <w:rFonts w:ascii="Times New Roman" w:hAnsi="Times New Roman" w:cs="Times New Roman"/>
          <w:sz w:val="28"/>
          <w:szCs w:val="28"/>
        </w:rPr>
        <w:t xml:space="preserve"> технологии механизированной очистки лож водохранилищ. Рассмотрены технологии борьбы с опасными природными явлениями, проблемы эксплуатации тракторных агрегатов в условиях низких температур, экологические проблемы </w:t>
      </w:r>
      <w:proofErr w:type="spellStart"/>
      <w:r w:rsidRPr="002602A3">
        <w:rPr>
          <w:rFonts w:ascii="Times New Roman" w:hAnsi="Times New Roman" w:cs="Times New Roman"/>
          <w:sz w:val="28"/>
          <w:szCs w:val="28"/>
        </w:rPr>
        <w:t>природообустройства</w:t>
      </w:r>
      <w:proofErr w:type="spellEnd"/>
      <w:r w:rsidRPr="002602A3">
        <w:rPr>
          <w:rFonts w:ascii="Times New Roman" w:hAnsi="Times New Roman" w:cs="Times New Roman"/>
          <w:sz w:val="28"/>
          <w:szCs w:val="28"/>
        </w:rPr>
        <w:t xml:space="preserve">, сделаны выводы по их преодолению. Предназначено для научных работников, специалистов, занимающихся вопросами проектирования машин и орудий для осушения заболоченных лесов и сельскохозяйственных угодий, а также борьбы с лесными и торфяными пожарами, аспирантов и </w:t>
      </w:r>
      <w:proofErr w:type="gramStart"/>
      <w:r w:rsidRPr="002602A3">
        <w:rPr>
          <w:rFonts w:ascii="Times New Roman" w:hAnsi="Times New Roman" w:cs="Times New Roman"/>
          <w:sz w:val="28"/>
          <w:szCs w:val="28"/>
        </w:rPr>
        <w:t>студентов</w:t>
      </w:r>
      <w:proofErr w:type="gramEnd"/>
      <w:r w:rsidRPr="002602A3">
        <w:rPr>
          <w:rFonts w:ascii="Times New Roman" w:hAnsi="Times New Roman" w:cs="Times New Roman"/>
          <w:sz w:val="28"/>
          <w:szCs w:val="28"/>
        </w:rPr>
        <w:t xml:space="preserve"> сельскохозяйственных и технических специальностей.</w:t>
      </w:r>
    </w:p>
    <w:p w:rsidR="002602A3" w:rsidRDefault="002602A3" w:rsidP="002602A3">
      <w:pPr>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sz w:val="28"/>
          <w:szCs w:val="28"/>
        </w:rPr>
        <w:t xml:space="preserve">Основы создания </w:t>
      </w:r>
      <w:proofErr w:type="spellStart"/>
      <w:r w:rsidRPr="00B334BC">
        <w:rPr>
          <w:rFonts w:ascii="Times New Roman" w:hAnsi="Times New Roman" w:cs="Times New Roman"/>
          <w:sz w:val="28"/>
          <w:szCs w:val="28"/>
        </w:rPr>
        <w:t>нейро</w:t>
      </w:r>
      <w:proofErr w:type="spellEnd"/>
      <w:r w:rsidRPr="00B334BC">
        <w:rPr>
          <w:rFonts w:ascii="Times New Roman" w:hAnsi="Times New Roman" w:cs="Times New Roman"/>
          <w:sz w:val="28"/>
          <w:szCs w:val="28"/>
        </w:rPr>
        <w:t>-цифровых экосистем. Гибридный вычислительный интеллект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монография / A. A. Федоров, И. В. </w:t>
      </w:r>
      <w:proofErr w:type="spellStart"/>
      <w:r w:rsidRPr="00B334BC">
        <w:rPr>
          <w:rFonts w:ascii="Times New Roman" w:hAnsi="Times New Roman" w:cs="Times New Roman"/>
          <w:sz w:val="28"/>
          <w:szCs w:val="28"/>
        </w:rPr>
        <w:t>Либерман</w:t>
      </w:r>
      <w:proofErr w:type="spellEnd"/>
      <w:r w:rsidRPr="00B334BC">
        <w:rPr>
          <w:rFonts w:ascii="Times New Roman" w:hAnsi="Times New Roman" w:cs="Times New Roman"/>
          <w:sz w:val="28"/>
          <w:szCs w:val="28"/>
        </w:rPr>
        <w:t xml:space="preserve">, С. И. </w:t>
      </w:r>
      <w:proofErr w:type="spellStart"/>
      <w:r w:rsidRPr="00B334BC">
        <w:rPr>
          <w:rFonts w:ascii="Times New Roman" w:hAnsi="Times New Roman" w:cs="Times New Roman"/>
          <w:sz w:val="28"/>
          <w:szCs w:val="28"/>
        </w:rPr>
        <w:t>Корягин</w:t>
      </w:r>
      <w:proofErr w:type="spellEnd"/>
      <w:r w:rsidRPr="00B334BC">
        <w:rPr>
          <w:rFonts w:ascii="Times New Roman" w:hAnsi="Times New Roman" w:cs="Times New Roman"/>
          <w:sz w:val="28"/>
          <w:szCs w:val="28"/>
        </w:rPr>
        <w:t xml:space="preserve"> [и др.] – Калининград</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БФУ им. И.Канта, 2021. – 241 с.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непосредственный.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Представлены теоретические и прикладные основы гибридного вычислительного интеллекта как перспективного, междисциплинарного научного направления, позволяющего на основе гибких вычислений интегрировать точные, неточные и неопределенные знания в одной системе и управлять ими, обеспечивая моделирование сложных, в том числе нелинейных, процессов и явлений и синтез эффективных прикладных инструментариев на новом уровне. Рассмотрен принципиально новый, </w:t>
      </w:r>
      <w:proofErr w:type="spellStart"/>
      <w:r w:rsidRPr="002602A3">
        <w:rPr>
          <w:rFonts w:ascii="Times New Roman" w:hAnsi="Times New Roman" w:cs="Times New Roman"/>
          <w:sz w:val="28"/>
          <w:szCs w:val="28"/>
        </w:rPr>
        <w:t>нейро</w:t>
      </w:r>
      <w:proofErr w:type="spellEnd"/>
      <w:r w:rsidRPr="002602A3">
        <w:rPr>
          <w:rFonts w:ascii="Times New Roman" w:hAnsi="Times New Roman" w:cs="Times New Roman"/>
          <w:sz w:val="28"/>
          <w:szCs w:val="28"/>
        </w:rPr>
        <w:t xml:space="preserve">-философский, подход в области создания </w:t>
      </w:r>
      <w:proofErr w:type="spellStart"/>
      <w:r w:rsidRPr="002602A3">
        <w:rPr>
          <w:rFonts w:ascii="Times New Roman" w:hAnsi="Times New Roman" w:cs="Times New Roman"/>
          <w:sz w:val="28"/>
          <w:szCs w:val="28"/>
        </w:rPr>
        <w:t>нейро</w:t>
      </w:r>
      <w:proofErr w:type="spellEnd"/>
      <w:r w:rsidRPr="002602A3">
        <w:rPr>
          <w:rFonts w:ascii="Times New Roman" w:hAnsi="Times New Roman" w:cs="Times New Roman"/>
          <w:sz w:val="28"/>
          <w:szCs w:val="28"/>
        </w:rPr>
        <w:t xml:space="preserve">-цифровых, в том числе научно-образовательных экосистем будущего, основанный на понимании и формализации процессов </w:t>
      </w:r>
      <w:proofErr w:type="spellStart"/>
      <w:r w:rsidRPr="002602A3">
        <w:rPr>
          <w:rFonts w:ascii="Times New Roman" w:hAnsi="Times New Roman" w:cs="Times New Roman"/>
          <w:sz w:val="28"/>
          <w:szCs w:val="28"/>
        </w:rPr>
        <w:t>метакогнитивного</w:t>
      </w:r>
      <w:proofErr w:type="spellEnd"/>
      <w:r w:rsidRPr="002602A3">
        <w:rPr>
          <w:rFonts w:ascii="Times New Roman" w:hAnsi="Times New Roman" w:cs="Times New Roman"/>
          <w:sz w:val="28"/>
          <w:szCs w:val="28"/>
        </w:rPr>
        <w:t xml:space="preserve"> генезиса </w:t>
      </w:r>
      <w:proofErr w:type="spellStart"/>
      <w:r w:rsidRPr="002602A3">
        <w:rPr>
          <w:rFonts w:ascii="Times New Roman" w:hAnsi="Times New Roman" w:cs="Times New Roman"/>
          <w:sz w:val="28"/>
          <w:szCs w:val="28"/>
        </w:rPr>
        <w:t>киберсоциума</w:t>
      </w:r>
      <w:proofErr w:type="spellEnd"/>
      <w:r w:rsidRPr="002602A3">
        <w:rPr>
          <w:rFonts w:ascii="Times New Roman" w:hAnsi="Times New Roman" w:cs="Times New Roman"/>
          <w:sz w:val="28"/>
          <w:szCs w:val="28"/>
        </w:rPr>
        <w:t xml:space="preserve">. Приводится большое количество успешных прикладных примеров применения методов и технологий гибридного вычислительного интеллекта в машиностроении, военно-промышленной сфере, сельском хозяйстве, авиастроении и других предметных областях. </w:t>
      </w:r>
      <w:proofErr w:type="gramStart"/>
      <w:r w:rsidRPr="002602A3">
        <w:rPr>
          <w:rFonts w:ascii="Times New Roman" w:hAnsi="Times New Roman" w:cs="Times New Roman"/>
          <w:sz w:val="28"/>
          <w:szCs w:val="28"/>
        </w:rPr>
        <w:t>Предназначена</w:t>
      </w:r>
      <w:proofErr w:type="gramEnd"/>
      <w:r w:rsidRPr="002602A3">
        <w:rPr>
          <w:rFonts w:ascii="Times New Roman" w:hAnsi="Times New Roman" w:cs="Times New Roman"/>
          <w:sz w:val="28"/>
          <w:szCs w:val="28"/>
        </w:rPr>
        <w:t xml:space="preserve"> для студентов соответствующих специальностей, аспирантов и инженерно-технических работников, а также широкого круга читателей, интересующихся вопросами развития искусственного интеллекта, </w:t>
      </w:r>
      <w:proofErr w:type="spellStart"/>
      <w:r w:rsidRPr="002602A3">
        <w:rPr>
          <w:rFonts w:ascii="Times New Roman" w:hAnsi="Times New Roman" w:cs="Times New Roman"/>
          <w:sz w:val="28"/>
          <w:szCs w:val="28"/>
        </w:rPr>
        <w:t>нейроцифровых</w:t>
      </w:r>
      <w:proofErr w:type="spellEnd"/>
      <w:r w:rsidRPr="002602A3">
        <w:rPr>
          <w:rFonts w:ascii="Times New Roman" w:hAnsi="Times New Roman" w:cs="Times New Roman"/>
          <w:sz w:val="28"/>
          <w:szCs w:val="28"/>
        </w:rPr>
        <w:t xml:space="preserve"> технологий, теории систем, математического моделирования.</w:t>
      </w:r>
    </w:p>
    <w:p w:rsidR="002602A3" w:rsidRDefault="002602A3" w:rsidP="002602A3">
      <w:pPr>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sz w:val="28"/>
          <w:szCs w:val="28"/>
        </w:rPr>
        <w:t>Переработка мяса птицы и кроликов</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Е. А. Рыгалова, Е. А. </w:t>
      </w:r>
      <w:proofErr w:type="spellStart"/>
      <w:r w:rsidRPr="00B334BC">
        <w:rPr>
          <w:rFonts w:ascii="Times New Roman" w:hAnsi="Times New Roman" w:cs="Times New Roman"/>
          <w:sz w:val="28"/>
          <w:szCs w:val="28"/>
        </w:rPr>
        <w:t>Речкина</w:t>
      </w:r>
      <w:proofErr w:type="spellEnd"/>
      <w:r w:rsidRPr="00B334BC">
        <w:rPr>
          <w:rFonts w:ascii="Times New Roman" w:hAnsi="Times New Roman" w:cs="Times New Roman"/>
          <w:sz w:val="28"/>
          <w:szCs w:val="28"/>
        </w:rPr>
        <w:t xml:space="preserve">, К. А. Геращенко [и др.] – Красноярск : </w:t>
      </w:r>
      <w:proofErr w:type="spellStart"/>
      <w:r w:rsidRPr="00B334BC">
        <w:rPr>
          <w:rFonts w:ascii="Times New Roman" w:hAnsi="Times New Roman" w:cs="Times New Roman"/>
          <w:sz w:val="28"/>
          <w:szCs w:val="28"/>
        </w:rPr>
        <w:t>КрасГАУ</w:t>
      </w:r>
      <w:proofErr w:type="spellEnd"/>
      <w:r w:rsidRPr="00B334BC">
        <w:rPr>
          <w:rFonts w:ascii="Times New Roman" w:hAnsi="Times New Roman" w:cs="Times New Roman"/>
          <w:sz w:val="28"/>
          <w:szCs w:val="28"/>
        </w:rPr>
        <w:t xml:space="preserve">, 2021. – 362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https://e.lanbook.com/book/225170.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Представлена характеристика мяса для птицеперерабатывающей промышленности, холодильная обработка мяса </w:t>
      </w:r>
      <w:r w:rsidRPr="002602A3">
        <w:rPr>
          <w:rFonts w:ascii="Times New Roman" w:hAnsi="Times New Roman" w:cs="Times New Roman"/>
          <w:sz w:val="28"/>
          <w:szCs w:val="28"/>
        </w:rPr>
        <w:lastRenderedPageBreak/>
        <w:t>птицы, технологии производства продуктов питания из мяса птицы. Дана характеристика яиц и яйцепродуктов, рассмотрены технологии производства меланжа и яичного порошка. Подробно описаны качественные характеристики мяса кроликов. Представлена технология убоя кроликов и состав тушки. Предназначено для студентов, обучающихся по направлениям подготовки 19.03.03 «Продукты питания животного происхождения» и 19.04.03 «Продукты питания животного происхождения» всех форм обучения и для студентов, обучающихся по специальности 19.02.08 «Технология мяса и мясных продуктов».</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Петухова, Ж. Г. </w:t>
      </w:r>
      <w:r w:rsidRPr="00B334BC">
        <w:rPr>
          <w:rFonts w:ascii="Times New Roman" w:hAnsi="Times New Roman" w:cs="Times New Roman"/>
          <w:sz w:val="28"/>
          <w:szCs w:val="28"/>
        </w:rPr>
        <w:t>Аналитический маркетинг. Исследование рынка</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Ж. Г. Петухова. – Норильск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ЗГУ им. Н.М. Федоровского, 2021. – 90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https://e.lanbook.com/book/224552.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Рассмотрены проблемы сегментирования рынка, которые являются ключевыми при организации маркетинговой работы и способствуют формированию устойчивой среды предприятия в процессе циклического функционирования рыночной экономики. Предприятие ищет доходный сегмент, который соответствует его ресурсам и возможностям. Успехи предприятия на доходном сегменте повышают его конкурентоспособность, практическая полезность выделения доходных сегментов очевидна. Представлен обзор основных идей и исследовательских подходов. Предназначено для студентов направления «Менеджмент», профиль подготовки «Менеджмент» и «Производственный менеджмент».</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Петухова, Ж. Г. </w:t>
      </w:r>
      <w:r w:rsidRPr="00B334BC">
        <w:rPr>
          <w:rFonts w:ascii="Times New Roman" w:hAnsi="Times New Roman" w:cs="Times New Roman"/>
          <w:sz w:val="28"/>
          <w:szCs w:val="28"/>
        </w:rPr>
        <w:t>Конкурентоспособность предприятий</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Ж. Г. Петухова. – Норильск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ЗГУ им. Н.М. Федоровского, 2021. – 113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https://e.lanbook.com/book/224555.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современных экономических условиях крайне актуальной является проблема повышения конкурентоспособности отечественных предприятий. Особенно критичной она становится в ситуации глобализации экономики и расширения присутствия иностранных компаний на российском рынке. В этой связи необходимыми представляются меры, закладывающие основы конкурентоспособности предприятий с учетом как зарубежной, так и российской специфики. Рассматриваются общие моменты, касающиеся исследования и обеспечения конкурентоспособности предприятий как на уровне отрасли, так и в конкретном сегменте. Предназначено для студентов направления подготовки «Менеджмент», профиль «Производственный менеджмент» (прикладной бакалавриат).</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Рогова, Л. И. </w:t>
      </w:r>
      <w:r w:rsidRPr="00B334BC">
        <w:rPr>
          <w:rFonts w:ascii="Times New Roman" w:hAnsi="Times New Roman" w:cs="Times New Roman"/>
          <w:sz w:val="28"/>
          <w:szCs w:val="28"/>
        </w:rPr>
        <w:t>Введение в профиль</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Л. И. Рогова. – Норильск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ЗГУ им. Н.</w:t>
      </w:r>
      <w:r w:rsidR="00DC1EE3">
        <w:rPr>
          <w:rFonts w:ascii="Times New Roman" w:hAnsi="Times New Roman" w:cs="Times New Roman"/>
          <w:sz w:val="28"/>
          <w:szCs w:val="28"/>
        </w:rPr>
        <w:t xml:space="preserve"> </w:t>
      </w:r>
      <w:r w:rsidRPr="00B334BC">
        <w:rPr>
          <w:rFonts w:ascii="Times New Roman" w:hAnsi="Times New Roman" w:cs="Times New Roman"/>
          <w:sz w:val="28"/>
          <w:szCs w:val="28"/>
        </w:rPr>
        <w:t xml:space="preserve">М. Федоровского, 2021. – 130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https://e.lanbook.com/book/224561.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Излагаются основы металлургических технологий получения цветных металлов. В нем описана физико-химическая сущность протекающих процессов; дана характеристика сырья, основных </w:t>
      </w:r>
      <w:r w:rsidRPr="002602A3">
        <w:rPr>
          <w:rFonts w:ascii="Times New Roman" w:hAnsi="Times New Roman" w:cs="Times New Roman"/>
          <w:sz w:val="28"/>
          <w:szCs w:val="28"/>
        </w:rPr>
        <w:lastRenderedPageBreak/>
        <w:t xml:space="preserve">технологических материалов и конечных продуктов; рассмотрены характерные особенности технологической цепочки производства меди и никеля, начиная с добычи руды и получения из неё концентратов, направляемых на металлургические заводы, и заканчивая производством катодной меди и </w:t>
      </w:r>
      <w:proofErr w:type="spellStart"/>
      <w:r w:rsidRPr="002602A3">
        <w:rPr>
          <w:rFonts w:ascii="Times New Roman" w:hAnsi="Times New Roman" w:cs="Times New Roman"/>
          <w:sz w:val="28"/>
          <w:szCs w:val="28"/>
        </w:rPr>
        <w:t>файнштейна</w:t>
      </w:r>
      <w:proofErr w:type="spellEnd"/>
      <w:r w:rsidRPr="002602A3">
        <w:rPr>
          <w:rFonts w:ascii="Times New Roman" w:hAnsi="Times New Roman" w:cs="Times New Roman"/>
          <w:sz w:val="28"/>
          <w:szCs w:val="28"/>
        </w:rPr>
        <w:t>. Соответствует программе дисциплины и предназначено для студентов очной формы обучения направления подготовки «Металлургия», может быть полезно для студентов специальностей «Подземная разработка месторождений полезных ископаемых» и «Автоматизация технологических процессов и производств (в металлургии).</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Рыбкина, А. М. </w:t>
      </w:r>
      <w:r w:rsidRPr="00B334BC">
        <w:rPr>
          <w:rFonts w:ascii="Times New Roman" w:hAnsi="Times New Roman" w:cs="Times New Roman"/>
          <w:sz w:val="28"/>
          <w:szCs w:val="28"/>
        </w:rPr>
        <w:t>Кадастр недвижимости. Подготовка технического плана здания: практикум / А. М. Рыбкина.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ПГУПС, 2022. – 42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https://e.lanbook.com/book/224492.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практикуме изложен процесс подготовки и оформления технического плана здания. Даны рекомендации для решения задач по подготовке технических планов в программе </w:t>
      </w:r>
      <w:proofErr w:type="spellStart"/>
      <w:r w:rsidRPr="002602A3">
        <w:rPr>
          <w:rFonts w:ascii="Times New Roman" w:hAnsi="Times New Roman" w:cs="Times New Roman"/>
          <w:sz w:val="28"/>
          <w:szCs w:val="28"/>
        </w:rPr>
        <w:t>ПроГео</w:t>
      </w:r>
      <w:proofErr w:type="spellEnd"/>
      <w:r w:rsidRPr="002602A3">
        <w:rPr>
          <w:rFonts w:ascii="Times New Roman" w:hAnsi="Times New Roman" w:cs="Times New Roman"/>
          <w:sz w:val="28"/>
          <w:szCs w:val="28"/>
        </w:rPr>
        <w:t xml:space="preserve"> на примере жилого дома. </w:t>
      </w:r>
      <w:proofErr w:type="gramStart"/>
      <w:r w:rsidRPr="002602A3">
        <w:rPr>
          <w:rFonts w:ascii="Times New Roman" w:hAnsi="Times New Roman" w:cs="Times New Roman"/>
          <w:sz w:val="28"/>
          <w:szCs w:val="28"/>
        </w:rPr>
        <w:t>Предназначен</w:t>
      </w:r>
      <w:proofErr w:type="gramEnd"/>
      <w:r w:rsidRPr="002602A3">
        <w:rPr>
          <w:rFonts w:ascii="Times New Roman" w:hAnsi="Times New Roman" w:cs="Times New Roman"/>
          <w:sz w:val="28"/>
          <w:szCs w:val="28"/>
        </w:rPr>
        <w:t xml:space="preserve"> для будущих бакалавров и магистров, обучающихся по направлениям подготовки 21.03.02 и 21.04.02 «Землеустройство и кадастры».</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Сафонов, А. Я. </w:t>
      </w:r>
      <w:r w:rsidRPr="00B334BC">
        <w:rPr>
          <w:rFonts w:ascii="Times New Roman" w:hAnsi="Times New Roman" w:cs="Times New Roman"/>
          <w:sz w:val="28"/>
          <w:szCs w:val="28"/>
        </w:rPr>
        <w:t>Введение в профессиональную деятельность. Картометрия: сборник задач / А. Я. Сафонов. – Красноярск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w:t>
      </w:r>
      <w:proofErr w:type="spellStart"/>
      <w:r w:rsidRPr="00B334BC">
        <w:rPr>
          <w:rFonts w:ascii="Times New Roman" w:hAnsi="Times New Roman" w:cs="Times New Roman"/>
          <w:sz w:val="28"/>
          <w:szCs w:val="28"/>
        </w:rPr>
        <w:t>КрасГАУ</w:t>
      </w:r>
      <w:proofErr w:type="spellEnd"/>
      <w:r w:rsidRPr="00B334BC">
        <w:rPr>
          <w:rFonts w:ascii="Times New Roman" w:hAnsi="Times New Roman" w:cs="Times New Roman"/>
          <w:sz w:val="28"/>
          <w:szCs w:val="28"/>
        </w:rPr>
        <w:t xml:space="preserve">, 2021. – 51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https://e.lanbook.com/book/225122.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Содержатся тестовые задания для отдельных разделов по курсу «Введение в профессиональную деятельность». Задания представлены в форме кроссвордов, что будет способствовать развитию интереса к изучению дисциплины и большей эрудиции выпускников. Предназначено для контроля знаний и самоподготовки бакалавров 1-го курса очной и заочной форм обучения Института землеустройства, кадастров и </w:t>
      </w:r>
      <w:proofErr w:type="spellStart"/>
      <w:r w:rsidRPr="002602A3">
        <w:rPr>
          <w:rFonts w:ascii="Times New Roman" w:hAnsi="Times New Roman" w:cs="Times New Roman"/>
          <w:sz w:val="28"/>
          <w:szCs w:val="28"/>
        </w:rPr>
        <w:t>природообустройства</w:t>
      </w:r>
      <w:proofErr w:type="spellEnd"/>
      <w:r w:rsidRPr="002602A3">
        <w:rPr>
          <w:rFonts w:ascii="Times New Roman" w:hAnsi="Times New Roman" w:cs="Times New Roman"/>
          <w:sz w:val="28"/>
          <w:szCs w:val="28"/>
        </w:rPr>
        <w:t xml:space="preserve"> по направлению 21.03.02 «Землеустройство и кадастры».</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Сафонов, А. Я. </w:t>
      </w:r>
      <w:r w:rsidRPr="00B334BC">
        <w:rPr>
          <w:rFonts w:ascii="Times New Roman" w:hAnsi="Times New Roman" w:cs="Times New Roman"/>
          <w:sz w:val="28"/>
          <w:szCs w:val="28"/>
        </w:rPr>
        <w:t>Введение в профессиональную деятельность. Ландшафтная архитектура</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тестовые задания / А. Я. Сафонов. – Красноярск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w:t>
      </w:r>
      <w:proofErr w:type="spellStart"/>
      <w:r w:rsidRPr="00B334BC">
        <w:rPr>
          <w:rFonts w:ascii="Times New Roman" w:hAnsi="Times New Roman" w:cs="Times New Roman"/>
          <w:sz w:val="28"/>
          <w:szCs w:val="28"/>
        </w:rPr>
        <w:t>КрасГАУ</w:t>
      </w:r>
      <w:proofErr w:type="spellEnd"/>
      <w:r w:rsidRPr="00B334BC">
        <w:rPr>
          <w:rFonts w:ascii="Times New Roman" w:hAnsi="Times New Roman" w:cs="Times New Roman"/>
          <w:sz w:val="28"/>
          <w:szCs w:val="28"/>
        </w:rPr>
        <w:t xml:space="preserve">, 2021. – 49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https://e.lanbook.com/book/225116.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Содержатся тестовые задания для отдельных разделов по курсу «Введение профессиональную деятельность». Задания представлены в форме кроссвордов, что будет способствовать развитию интереса к изучению дисциплины и большей эрудиции выпускников. Предназначено для контроля знаний и самоподготовки бакалавров 1-го курса очной и заочной форм обучения Института землеустройства, кадастров и </w:t>
      </w:r>
      <w:proofErr w:type="spellStart"/>
      <w:r w:rsidRPr="002602A3">
        <w:rPr>
          <w:rFonts w:ascii="Times New Roman" w:hAnsi="Times New Roman" w:cs="Times New Roman"/>
          <w:sz w:val="28"/>
          <w:szCs w:val="28"/>
        </w:rPr>
        <w:t>природообустройства</w:t>
      </w:r>
      <w:proofErr w:type="spellEnd"/>
      <w:r w:rsidRPr="002602A3">
        <w:rPr>
          <w:rFonts w:ascii="Times New Roman" w:hAnsi="Times New Roman" w:cs="Times New Roman"/>
          <w:sz w:val="28"/>
          <w:szCs w:val="28"/>
        </w:rPr>
        <w:t xml:space="preserve"> по направлению 21.03.02 «Землеустройство и кадастры».</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Сафонов, А. Я. </w:t>
      </w:r>
      <w:r w:rsidRPr="00B334BC">
        <w:rPr>
          <w:rFonts w:ascii="Times New Roman" w:hAnsi="Times New Roman" w:cs="Times New Roman"/>
          <w:sz w:val="28"/>
          <w:szCs w:val="28"/>
        </w:rPr>
        <w:t>Введение в профессиональную деятельность. Основы строительного дела</w:t>
      </w:r>
      <w:proofErr w:type="gramStart"/>
      <w:r w:rsidR="00DC1EE3">
        <w:rPr>
          <w:rFonts w:ascii="Times New Roman" w:hAnsi="Times New Roman" w:cs="Times New Roman"/>
          <w:sz w:val="28"/>
          <w:szCs w:val="28"/>
        </w:rPr>
        <w:t xml:space="preserve"> </w:t>
      </w:r>
      <w:r w:rsidRPr="00B334BC">
        <w:rPr>
          <w:rFonts w:ascii="Times New Roman" w:hAnsi="Times New Roman" w:cs="Times New Roman"/>
          <w:sz w:val="28"/>
          <w:szCs w:val="28"/>
        </w:rPr>
        <w:t>:</w:t>
      </w:r>
      <w:proofErr w:type="gramEnd"/>
      <w:r w:rsidRPr="00B334BC">
        <w:rPr>
          <w:rFonts w:ascii="Times New Roman" w:hAnsi="Times New Roman" w:cs="Times New Roman"/>
          <w:sz w:val="28"/>
          <w:szCs w:val="28"/>
        </w:rPr>
        <w:t xml:space="preserve"> тестовые задания / А. Я. Сафонов. – Красноярск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w:t>
      </w:r>
      <w:proofErr w:type="spellStart"/>
      <w:r w:rsidRPr="00B334BC">
        <w:rPr>
          <w:rFonts w:ascii="Times New Roman" w:hAnsi="Times New Roman" w:cs="Times New Roman"/>
          <w:sz w:val="28"/>
          <w:szCs w:val="28"/>
        </w:rPr>
        <w:lastRenderedPageBreak/>
        <w:t>КрасГАУ</w:t>
      </w:r>
      <w:proofErr w:type="spellEnd"/>
      <w:r w:rsidRPr="00B334BC">
        <w:rPr>
          <w:rFonts w:ascii="Times New Roman" w:hAnsi="Times New Roman" w:cs="Times New Roman"/>
          <w:sz w:val="28"/>
          <w:szCs w:val="28"/>
        </w:rPr>
        <w:t xml:space="preserve">, 2021. – 44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https://e.lanbook.com/book/225119.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Содержатся тестовые задания для отдельных разделов по курсу «Введение в профессиональную деятельность». Задания представлены в форме кроссвордов, что будет способствовать развитию интереса к изучению дисциплины и большей эрудиции выпускников. Предназначено для контроля знаний и самоподготовки бакалавров 1-го курса очной и заочной форм обучения Института землеустройства, кадастров и </w:t>
      </w:r>
      <w:proofErr w:type="spellStart"/>
      <w:r w:rsidRPr="002602A3">
        <w:rPr>
          <w:rFonts w:ascii="Times New Roman" w:hAnsi="Times New Roman" w:cs="Times New Roman"/>
          <w:sz w:val="28"/>
          <w:szCs w:val="28"/>
        </w:rPr>
        <w:t>природообустройства</w:t>
      </w:r>
      <w:proofErr w:type="spellEnd"/>
      <w:r w:rsidRPr="002602A3">
        <w:rPr>
          <w:rFonts w:ascii="Times New Roman" w:hAnsi="Times New Roman" w:cs="Times New Roman"/>
          <w:sz w:val="28"/>
          <w:szCs w:val="28"/>
        </w:rPr>
        <w:t xml:space="preserve"> по направлению 21.03.02 «Землеустройство и кадастры».</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Сафонов, А. Я. </w:t>
      </w:r>
      <w:r w:rsidRPr="00B334BC">
        <w:rPr>
          <w:rFonts w:ascii="Times New Roman" w:hAnsi="Times New Roman" w:cs="Times New Roman"/>
          <w:sz w:val="28"/>
          <w:szCs w:val="28"/>
        </w:rPr>
        <w:t>Введение в профессиональную деятельность. Оценка земель городов</w:t>
      </w:r>
      <w:proofErr w:type="gramStart"/>
      <w:r w:rsidR="00DC1EE3">
        <w:rPr>
          <w:rFonts w:ascii="Times New Roman" w:hAnsi="Times New Roman" w:cs="Times New Roman"/>
          <w:sz w:val="28"/>
          <w:szCs w:val="28"/>
        </w:rPr>
        <w:t xml:space="preserve"> </w:t>
      </w:r>
      <w:r w:rsidRPr="00B334BC">
        <w:rPr>
          <w:rFonts w:ascii="Times New Roman" w:hAnsi="Times New Roman" w:cs="Times New Roman"/>
          <w:sz w:val="28"/>
          <w:szCs w:val="28"/>
        </w:rPr>
        <w:t>:</w:t>
      </w:r>
      <w:proofErr w:type="gramEnd"/>
      <w:r w:rsidRPr="00B334BC">
        <w:rPr>
          <w:rFonts w:ascii="Times New Roman" w:hAnsi="Times New Roman" w:cs="Times New Roman"/>
          <w:sz w:val="28"/>
          <w:szCs w:val="28"/>
        </w:rPr>
        <w:t xml:space="preserve"> тестовые задания / А. Я. Сафонов. – Красноярск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w:t>
      </w:r>
      <w:proofErr w:type="spellStart"/>
      <w:r w:rsidRPr="00B334BC">
        <w:rPr>
          <w:rFonts w:ascii="Times New Roman" w:hAnsi="Times New Roman" w:cs="Times New Roman"/>
          <w:sz w:val="28"/>
          <w:szCs w:val="28"/>
        </w:rPr>
        <w:t>КрасГАУ</w:t>
      </w:r>
      <w:proofErr w:type="spellEnd"/>
      <w:r w:rsidRPr="00B334BC">
        <w:rPr>
          <w:rFonts w:ascii="Times New Roman" w:hAnsi="Times New Roman" w:cs="Times New Roman"/>
          <w:sz w:val="28"/>
          <w:szCs w:val="28"/>
        </w:rPr>
        <w:t xml:space="preserve">, 2021. – 48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https://e.lanbook.com/book/225113.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Содержатся тестовые задания для отдельных разделов по курсу «Введение в профессиональную деятельность». Задания представлены в форме кроссвордов, что будет способствовать развитию интереса к изучению дисциплины и большей эрудиции выпускников. Предназначено для контроля знаний и самоподготовки студентов бакалавров 1-го курса Института землеустройства, </w:t>
      </w:r>
      <w:r w:rsidR="00DC1EE3">
        <w:rPr>
          <w:rFonts w:ascii="Times New Roman" w:hAnsi="Times New Roman" w:cs="Times New Roman"/>
          <w:sz w:val="28"/>
          <w:szCs w:val="28"/>
        </w:rPr>
        <w:t xml:space="preserve">кадастров и </w:t>
      </w:r>
      <w:proofErr w:type="spellStart"/>
      <w:r w:rsidR="00DC1EE3">
        <w:rPr>
          <w:rFonts w:ascii="Times New Roman" w:hAnsi="Times New Roman" w:cs="Times New Roman"/>
          <w:sz w:val="28"/>
          <w:szCs w:val="28"/>
        </w:rPr>
        <w:t>природообустройства</w:t>
      </w:r>
      <w:proofErr w:type="spellEnd"/>
      <w:r w:rsidRPr="002602A3">
        <w:rPr>
          <w:rFonts w:ascii="Times New Roman" w:hAnsi="Times New Roman" w:cs="Times New Roman"/>
          <w:sz w:val="28"/>
          <w:szCs w:val="28"/>
        </w:rPr>
        <w:t xml:space="preserve"> очной и заочной форм обучения, по направлению 21.03.02 «Землеустройство и кадастры».</w:t>
      </w:r>
    </w:p>
    <w:p w:rsidR="002602A3" w:rsidRDefault="002602A3" w:rsidP="002602A3">
      <w:pPr>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sz w:val="28"/>
          <w:szCs w:val="28"/>
        </w:rPr>
        <w:t>Системы автоматизированного проектирования подъемно-транспортных, строительных, дорожных средств и оборудования</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М. Н. Козлов, Я. С. </w:t>
      </w:r>
      <w:proofErr w:type="spellStart"/>
      <w:r w:rsidRPr="00B334BC">
        <w:rPr>
          <w:rFonts w:ascii="Times New Roman" w:hAnsi="Times New Roman" w:cs="Times New Roman"/>
          <w:sz w:val="28"/>
          <w:szCs w:val="28"/>
        </w:rPr>
        <w:t>Ватулин</w:t>
      </w:r>
      <w:proofErr w:type="spellEnd"/>
      <w:r w:rsidRPr="00B334BC">
        <w:rPr>
          <w:rFonts w:ascii="Times New Roman" w:hAnsi="Times New Roman" w:cs="Times New Roman"/>
          <w:sz w:val="28"/>
          <w:szCs w:val="28"/>
        </w:rPr>
        <w:t xml:space="preserve">, Д. Е. Попов, А. А. </w:t>
      </w:r>
      <w:proofErr w:type="spellStart"/>
      <w:r w:rsidRPr="00B334BC">
        <w:rPr>
          <w:rFonts w:ascii="Times New Roman" w:hAnsi="Times New Roman" w:cs="Times New Roman"/>
          <w:sz w:val="28"/>
          <w:szCs w:val="28"/>
        </w:rPr>
        <w:t>Мигров</w:t>
      </w:r>
      <w:proofErr w:type="spellEnd"/>
      <w:r w:rsidRPr="00B334BC">
        <w:rPr>
          <w:rFonts w:ascii="Times New Roman" w:hAnsi="Times New Roman" w:cs="Times New Roman"/>
          <w:sz w:val="28"/>
          <w:szCs w:val="28"/>
        </w:rPr>
        <w:t>.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ПГУПС, 2022. – 46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https://e.lanbook.com/book/224498.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пособии изложены </w:t>
      </w:r>
      <w:proofErr w:type="gramStart"/>
      <w:r w:rsidRPr="002602A3">
        <w:rPr>
          <w:rFonts w:ascii="Times New Roman" w:hAnsi="Times New Roman" w:cs="Times New Roman"/>
          <w:sz w:val="28"/>
          <w:szCs w:val="28"/>
        </w:rPr>
        <w:t>методические подходы</w:t>
      </w:r>
      <w:proofErr w:type="gramEnd"/>
      <w:r w:rsidRPr="002602A3">
        <w:rPr>
          <w:rFonts w:ascii="Times New Roman" w:hAnsi="Times New Roman" w:cs="Times New Roman"/>
          <w:sz w:val="28"/>
          <w:szCs w:val="28"/>
        </w:rPr>
        <w:t xml:space="preserve"> к проектированию корпусных элементов силовых гидроцилиндров подъемно-транспортных, путевых и строительных машин с учетом особенностей условий их </w:t>
      </w:r>
      <w:proofErr w:type="spellStart"/>
      <w:r w:rsidRPr="002602A3">
        <w:rPr>
          <w:rFonts w:ascii="Times New Roman" w:hAnsi="Times New Roman" w:cs="Times New Roman"/>
          <w:sz w:val="28"/>
          <w:szCs w:val="28"/>
        </w:rPr>
        <w:t>нагружения</w:t>
      </w:r>
      <w:proofErr w:type="spellEnd"/>
      <w:r w:rsidRPr="002602A3">
        <w:rPr>
          <w:rFonts w:ascii="Times New Roman" w:hAnsi="Times New Roman" w:cs="Times New Roman"/>
          <w:sz w:val="28"/>
          <w:szCs w:val="28"/>
        </w:rPr>
        <w:t xml:space="preserve"> и взаимодействия с сопряженными элементами металлоконструкции путевых машин. </w:t>
      </w:r>
      <w:proofErr w:type="gramStart"/>
      <w:r w:rsidRPr="002602A3">
        <w:rPr>
          <w:rFonts w:ascii="Times New Roman" w:hAnsi="Times New Roman" w:cs="Times New Roman"/>
          <w:sz w:val="28"/>
          <w:szCs w:val="28"/>
        </w:rPr>
        <w:t>Предназначено для обучающихся (все формы) по специальности 23.05.01 «Наземные транспортно-технологические средства» (специализация</w:t>
      </w:r>
      <w:r w:rsidR="00DC1EE3">
        <w:rPr>
          <w:rFonts w:ascii="Times New Roman" w:hAnsi="Times New Roman" w:cs="Times New Roman"/>
          <w:sz w:val="28"/>
          <w:szCs w:val="28"/>
        </w:rPr>
        <w:t xml:space="preserve"> </w:t>
      </w:r>
      <w:r w:rsidRPr="002602A3">
        <w:rPr>
          <w:rFonts w:ascii="Times New Roman" w:hAnsi="Times New Roman" w:cs="Times New Roman"/>
          <w:sz w:val="28"/>
          <w:szCs w:val="28"/>
        </w:rPr>
        <w:t>«Подъемно-транспортные, строительные, дорожные средства и оборудование»), выполняющих курсовой проект по дисциплинам «Путевые машины», «Погрузочно-разгрузочные машины», «Строительно-дорожные машины», «Грузоподъемные машины», «Технология производства подъемно-транспортных,</w:t>
      </w:r>
      <w:r w:rsidR="00DC1EE3">
        <w:rPr>
          <w:rFonts w:ascii="Times New Roman" w:hAnsi="Times New Roman" w:cs="Times New Roman"/>
          <w:sz w:val="28"/>
          <w:szCs w:val="28"/>
        </w:rPr>
        <w:t xml:space="preserve"> </w:t>
      </w:r>
      <w:r w:rsidRPr="002602A3">
        <w:rPr>
          <w:rFonts w:ascii="Times New Roman" w:hAnsi="Times New Roman" w:cs="Times New Roman"/>
          <w:sz w:val="28"/>
          <w:szCs w:val="28"/>
        </w:rPr>
        <w:t>строительно-дорожных средств и оборудования».</w:t>
      </w:r>
      <w:proofErr w:type="gramEnd"/>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t>Слепцова</w:t>
      </w:r>
      <w:proofErr w:type="spellEnd"/>
      <w:r w:rsidRPr="00B334BC">
        <w:rPr>
          <w:rFonts w:ascii="Times New Roman" w:hAnsi="Times New Roman" w:cs="Times New Roman"/>
          <w:b/>
          <w:bCs/>
          <w:sz w:val="28"/>
          <w:szCs w:val="28"/>
        </w:rPr>
        <w:t xml:space="preserve">, Н. А. </w:t>
      </w:r>
      <w:r w:rsidRPr="00B334BC">
        <w:rPr>
          <w:rFonts w:ascii="Times New Roman" w:hAnsi="Times New Roman" w:cs="Times New Roman"/>
          <w:sz w:val="28"/>
          <w:szCs w:val="28"/>
        </w:rPr>
        <w:t>Полевые кормовые культуры в адаптивно-ландшафтном земледелии среднетаежной зоны Якутии</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монография / Н. А. </w:t>
      </w:r>
      <w:proofErr w:type="spellStart"/>
      <w:r w:rsidRPr="00B334BC">
        <w:rPr>
          <w:rFonts w:ascii="Times New Roman" w:hAnsi="Times New Roman" w:cs="Times New Roman"/>
          <w:sz w:val="28"/>
          <w:szCs w:val="28"/>
        </w:rPr>
        <w:t>Слепцова</w:t>
      </w:r>
      <w:proofErr w:type="spellEnd"/>
      <w:r w:rsidRPr="00B334BC">
        <w:rPr>
          <w:rFonts w:ascii="Times New Roman" w:hAnsi="Times New Roman" w:cs="Times New Roman"/>
          <w:sz w:val="28"/>
          <w:szCs w:val="28"/>
        </w:rPr>
        <w:t>. – Якутск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АГАТУ, 2021. – 172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https://e.lanbook.com/book/225191.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монографии представлены результаты полевых исследований в условиях </w:t>
      </w:r>
      <w:proofErr w:type="spellStart"/>
      <w:r w:rsidRPr="002602A3">
        <w:rPr>
          <w:rFonts w:ascii="Times New Roman" w:hAnsi="Times New Roman" w:cs="Times New Roman"/>
          <w:sz w:val="28"/>
          <w:szCs w:val="28"/>
        </w:rPr>
        <w:t>Приленского</w:t>
      </w:r>
      <w:proofErr w:type="spellEnd"/>
      <w:r w:rsidRPr="002602A3">
        <w:rPr>
          <w:rFonts w:ascii="Times New Roman" w:hAnsi="Times New Roman" w:cs="Times New Roman"/>
          <w:sz w:val="28"/>
          <w:szCs w:val="28"/>
        </w:rPr>
        <w:t xml:space="preserve"> и </w:t>
      </w:r>
      <w:proofErr w:type="spellStart"/>
      <w:r w:rsidRPr="002602A3">
        <w:rPr>
          <w:rFonts w:ascii="Times New Roman" w:hAnsi="Times New Roman" w:cs="Times New Roman"/>
          <w:sz w:val="28"/>
          <w:szCs w:val="28"/>
        </w:rPr>
        <w:t>Привилюйского</w:t>
      </w:r>
      <w:proofErr w:type="spellEnd"/>
      <w:r w:rsidRPr="002602A3">
        <w:rPr>
          <w:rFonts w:ascii="Times New Roman" w:hAnsi="Times New Roman" w:cs="Times New Roman"/>
          <w:sz w:val="28"/>
          <w:szCs w:val="28"/>
        </w:rPr>
        <w:t xml:space="preserve"> агроландшафтов среднетаежной </w:t>
      </w:r>
      <w:proofErr w:type="spellStart"/>
      <w:r w:rsidRPr="002602A3">
        <w:rPr>
          <w:rFonts w:ascii="Times New Roman" w:hAnsi="Times New Roman" w:cs="Times New Roman"/>
          <w:sz w:val="28"/>
          <w:szCs w:val="28"/>
        </w:rPr>
        <w:lastRenderedPageBreak/>
        <w:t>подзоны</w:t>
      </w:r>
      <w:proofErr w:type="spellEnd"/>
      <w:r w:rsidRPr="002602A3">
        <w:rPr>
          <w:rFonts w:ascii="Times New Roman" w:hAnsi="Times New Roman" w:cs="Times New Roman"/>
          <w:sz w:val="28"/>
          <w:szCs w:val="28"/>
        </w:rPr>
        <w:t xml:space="preserve"> Якутии, проведенных на научно-производственных стационарах ЯНИИСХ им. М.Г. Сафронова. Впервые дана сравнительная оценка по обоснованию эффективных агротехнических приемов возделывания кормовых культур и биологических особенностей сельскохозяйственных культур. Впервые получены данные по энергетической питательности и биологическому балансу веществ зеленой массы овса, озимой ржи и ярового рапса в разных </w:t>
      </w:r>
      <w:proofErr w:type="spellStart"/>
      <w:r w:rsidRPr="002602A3">
        <w:rPr>
          <w:rFonts w:ascii="Times New Roman" w:hAnsi="Times New Roman" w:cs="Times New Roman"/>
          <w:sz w:val="28"/>
          <w:szCs w:val="28"/>
        </w:rPr>
        <w:t>агроландшафтных</w:t>
      </w:r>
      <w:proofErr w:type="spellEnd"/>
      <w:r w:rsidRPr="002602A3">
        <w:rPr>
          <w:rFonts w:ascii="Times New Roman" w:hAnsi="Times New Roman" w:cs="Times New Roman"/>
          <w:sz w:val="28"/>
          <w:szCs w:val="28"/>
        </w:rPr>
        <w:t xml:space="preserve"> районах в зависимости от условий выращивания. Работа предназначена для специалистов в области растениеводства, земледелия, агрохимии, биологии, экологии, почвоведения полевого кормопроизводства, а также для студентов агрономических специальностей.</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t>Слинкина</w:t>
      </w:r>
      <w:proofErr w:type="spellEnd"/>
      <w:r w:rsidRPr="00B334BC">
        <w:rPr>
          <w:rFonts w:ascii="Times New Roman" w:hAnsi="Times New Roman" w:cs="Times New Roman"/>
          <w:b/>
          <w:bCs/>
          <w:sz w:val="28"/>
          <w:szCs w:val="28"/>
        </w:rPr>
        <w:t xml:space="preserve">, И. Н. </w:t>
      </w:r>
      <w:r w:rsidRPr="00B334BC">
        <w:rPr>
          <w:rFonts w:ascii="Times New Roman" w:hAnsi="Times New Roman" w:cs="Times New Roman"/>
          <w:sz w:val="28"/>
          <w:szCs w:val="28"/>
        </w:rPr>
        <w:t>Занимательная инф</w:t>
      </w:r>
      <w:r w:rsidR="00DC1EE3">
        <w:rPr>
          <w:rFonts w:ascii="Times New Roman" w:hAnsi="Times New Roman" w:cs="Times New Roman"/>
          <w:sz w:val="28"/>
          <w:szCs w:val="28"/>
        </w:rPr>
        <w:t>орматика</w:t>
      </w:r>
      <w:proofErr w:type="gramStart"/>
      <w:r w:rsidR="00DC1EE3">
        <w:rPr>
          <w:rFonts w:ascii="Times New Roman" w:hAnsi="Times New Roman" w:cs="Times New Roman"/>
          <w:sz w:val="28"/>
          <w:szCs w:val="28"/>
        </w:rPr>
        <w:t xml:space="preserve"> :</w:t>
      </w:r>
      <w:proofErr w:type="gramEnd"/>
      <w:r w:rsidR="00DC1EE3">
        <w:rPr>
          <w:rFonts w:ascii="Times New Roman" w:hAnsi="Times New Roman" w:cs="Times New Roman"/>
          <w:sz w:val="28"/>
          <w:szCs w:val="28"/>
        </w:rPr>
        <w:t xml:space="preserve"> учебно-методическое </w:t>
      </w:r>
      <w:r w:rsidRPr="00B334BC">
        <w:rPr>
          <w:rFonts w:ascii="Times New Roman" w:hAnsi="Times New Roman" w:cs="Times New Roman"/>
          <w:sz w:val="28"/>
          <w:szCs w:val="28"/>
        </w:rPr>
        <w:t xml:space="preserve">пособие / И. Н. </w:t>
      </w:r>
      <w:proofErr w:type="spellStart"/>
      <w:r w:rsidRPr="00B334BC">
        <w:rPr>
          <w:rFonts w:ascii="Times New Roman" w:hAnsi="Times New Roman" w:cs="Times New Roman"/>
          <w:sz w:val="28"/>
          <w:szCs w:val="28"/>
        </w:rPr>
        <w:t>Слинкина</w:t>
      </w:r>
      <w:proofErr w:type="spellEnd"/>
      <w:r w:rsidRPr="00B334BC">
        <w:rPr>
          <w:rFonts w:ascii="Times New Roman" w:hAnsi="Times New Roman" w:cs="Times New Roman"/>
          <w:sz w:val="28"/>
          <w:szCs w:val="28"/>
        </w:rPr>
        <w:t>, Н. Н. Устинова. – Шадринск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ШГПУ, 2021. – 226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https://e.lanbook.com/book/224627.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издании представлены авторские занимательные олимпиадные задачи по информатике, которые были представлены в задачном туре Всероссийской олимпиады по теории и методике обучения информатике. Сборник может быть использовано при подготовке студентов и школьников к олимпиадам различного уровня по теоретическим основам информатики или элементарной информатике, а также для при изучении дисциплины «Теория и методика обучения информатике» в разделе «Внеурочная деятельность по информатике», «Подготовка школьников </w:t>
      </w:r>
      <w:proofErr w:type="gramStart"/>
      <w:r w:rsidRPr="002602A3">
        <w:rPr>
          <w:rFonts w:ascii="Times New Roman" w:hAnsi="Times New Roman" w:cs="Times New Roman"/>
          <w:sz w:val="28"/>
          <w:szCs w:val="28"/>
        </w:rPr>
        <w:t>в</w:t>
      </w:r>
      <w:proofErr w:type="gramEnd"/>
      <w:r w:rsidRPr="002602A3">
        <w:rPr>
          <w:rFonts w:ascii="Times New Roman" w:hAnsi="Times New Roman" w:cs="Times New Roman"/>
          <w:sz w:val="28"/>
          <w:szCs w:val="28"/>
        </w:rPr>
        <w:t xml:space="preserve"> олимпиадам и конкурсам по информатике». Для специалистов в области методики обучения информатике, студентов, обучающихся по образовательной программе «Информатика» направлений подготовки 44.03.01 Педагогическое образование, 44.03.05 Педагогическое образование (с двумя профилями подготовки).</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Соломин, И. Л. </w:t>
      </w:r>
      <w:r w:rsidRPr="00B334BC">
        <w:rPr>
          <w:rFonts w:ascii="Times New Roman" w:hAnsi="Times New Roman" w:cs="Times New Roman"/>
          <w:sz w:val="28"/>
          <w:szCs w:val="28"/>
        </w:rPr>
        <w:t>Психодиагностика</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И. Л. Соломин. – Санкт-Петербург</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ПГУПС, 2022. – 66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https://e.lanbook.com/book/224525.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пособии описываются предмет, методы, история и психометрические основы психодиагностической науки и практики, представлены основные неформализованные и формализованные психодиагностические методы. Особое внимание уделяется проблемам организации и процедуре психодиагностического обследования.</w:t>
      </w:r>
      <w:r w:rsidR="00DC1EE3">
        <w:rPr>
          <w:rFonts w:ascii="Times New Roman" w:hAnsi="Times New Roman" w:cs="Times New Roman"/>
          <w:sz w:val="28"/>
          <w:szCs w:val="28"/>
        </w:rPr>
        <w:t xml:space="preserve"> </w:t>
      </w:r>
      <w:proofErr w:type="gramStart"/>
      <w:r w:rsidRPr="002602A3">
        <w:rPr>
          <w:rFonts w:ascii="Times New Roman" w:hAnsi="Times New Roman" w:cs="Times New Roman"/>
          <w:sz w:val="28"/>
          <w:szCs w:val="28"/>
        </w:rPr>
        <w:t>Пособие основано на 40-летнем опыте исследовательской и практической деятельности автора по разработке и использованию современных психодиагностических методов в сфере вооруженных сил, службы занятости, промышленного производства, образования и бизнеса, а также на 25-летнем опыте преподавания дисциплины «Психодиагностика» для обучающихся, психологов-консультантов, психотерапевтов, врачей, педагогов, менеджеров по персоналу и других категорий специалистов и руководителей Пособие предназначено для обучающихся по направлению «Психология».</w:t>
      </w:r>
      <w:proofErr w:type="gramEnd"/>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t>Типсина</w:t>
      </w:r>
      <w:proofErr w:type="spellEnd"/>
      <w:r w:rsidRPr="00B334BC">
        <w:rPr>
          <w:rFonts w:ascii="Times New Roman" w:hAnsi="Times New Roman" w:cs="Times New Roman"/>
          <w:b/>
          <w:bCs/>
          <w:sz w:val="28"/>
          <w:szCs w:val="28"/>
        </w:rPr>
        <w:t xml:space="preserve">, Н. Н. </w:t>
      </w:r>
      <w:r w:rsidRPr="00B334BC">
        <w:rPr>
          <w:rFonts w:ascii="Times New Roman" w:hAnsi="Times New Roman" w:cs="Times New Roman"/>
          <w:sz w:val="28"/>
          <w:szCs w:val="28"/>
        </w:rPr>
        <w:t>Технология получения полуфабрикатов и кондитерских изделий из плодов черемухи обыкновенной (</w:t>
      </w:r>
      <w:proofErr w:type="spellStart"/>
      <w:r w:rsidRPr="00DC1EE3">
        <w:rPr>
          <w:rFonts w:ascii="Times New Roman" w:hAnsi="Times New Roman" w:cs="Times New Roman"/>
          <w:i/>
          <w:sz w:val="28"/>
          <w:szCs w:val="28"/>
        </w:rPr>
        <w:t>Padus</w:t>
      </w:r>
      <w:proofErr w:type="spellEnd"/>
      <w:r w:rsidRPr="00DC1EE3">
        <w:rPr>
          <w:rFonts w:ascii="Times New Roman" w:hAnsi="Times New Roman" w:cs="Times New Roman"/>
          <w:i/>
          <w:sz w:val="28"/>
          <w:szCs w:val="28"/>
        </w:rPr>
        <w:t xml:space="preserve"> </w:t>
      </w:r>
      <w:proofErr w:type="spellStart"/>
      <w:r w:rsidRPr="00DC1EE3">
        <w:rPr>
          <w:rFonts w:ascii="Times New Roman" w:hAnsi="Times New Roman" w:cs="Times New Roman"/>
          <w:i/>
          <w:sz w:val="28"/>
          <w:szCs w:val="28"/>
        </w:rPr>
        <w:t>avium</w:t>
      </w:r>
      <w:proofErr w:type="spellEnd"/>
      <w:r w:rsidRPr="00B334BC">
        <w:rPr>
          <w:rFonts w:ascii="Times New Roman" w:hAnsi="Times New Roman" w:cs="Times New Roman"/>
          <w:sz w:val="28"/>
          <w:szCs w:val="28"/>
        </w:rPr>
        <w:t xml:space="preserve"> </w:t>
      </w:r>
      <w:proofErr w:type="spellStart"/>
      <w:r w:rsidRPr="00B334BC">
        <w:rPr>
          <w:rFonts w:ascii="Times New Roman" w:hAnsi="Times New Roman" w:cs="Times New Roman"/>
          <w:sz w:val="28"/>
          <w:szCs w:val="28"/>
        </w:rPr>
        <w:t>Mill</w:t>
      </w:r>
      <w:proofErr w:type="spellEnd"/>
      <w:r w:rsidRPr="00B334BC">
        <w:rPr>
          <w:rFonts w:ascii="Times New Roman" w:hAnsi="Times New Roman" w:cs="Times New Roman"/>
          <w:sz w:val="28"/>
          <w:szCs w:val="28"/>
        </w:rPr>
        <w:t>.)</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монография / Н. Н. </w:t>
      </w:r>
      <w:proofErr w:type="spellStart"/>
      <w:r w:rsidRPr="00B334BC">
        <w:rPr>
          <w:rFonts w:ascii="Times New Roman" w:hAnsi="Times New Roman" w:cs="Times New Roman"/>
          <w:sz w:val="28"/>
          <w:szCs w:val="28"/>
        </w:rPr>
        <w:t>Типсина</w:t>
      </w:r>
      <w:proofErr w:type="spellEnd"/>
      <w:r w:rsidRPr="00B334BC">
        <w:rPr>
          <w:rFonts w:ascii="Times New Roman" w:hAnsi="Times New Roman" w:cs="Times New Roman"/>
          <w:sz w:val="28"/>
          <w:szCs w:val="28"/>
        </w:rPr>
        <w:t>. – Красноярск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w:t>
      </w:r>
      <w:proofErr w:type="spellStart"/>
      <w:r w:rsidRPr="00B334BC">
        <w:rPr>
          <w:rFonts w:ascii="Times New Roman" w:hAnsi="Times New Roman" w:cs="Times New Roman"/>
          <w:sz w:val="28"/>
          <w:szCs w:val="28"/>
        </w:rPr>
        <w:t>КрасГАУ</w:t>
      </w:r>
      <w:proofErr w:type="spellEnd"/>
      <w:r w:rsidRPr="00B334BC">
        <w:rPr>
          <w:rFonts w:ascii="Times New Roman" w:hAnsi="Times New Roman" w:cs="Times New Roman"/>
          <w:sz w:val="28"/>
          <w:szCs w:val="28"/>
        </w:rPr>
        <w:t xml:space="preserve">, 2021. – 144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https://e.lanbook.com/book/225095.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2602A3">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монографии освещены вопросы разработки полуфабрикатов и ассортимента изделий из плодов черемухи обыкновенной, технологии получения и технико-экономические показатели получения полуфабрикатов и изделий из плодов черемухи обыкновенной. Предназначено для преподавателей, ученых, практических работников, а также магистров и аспирантов.</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Управление инновациями: вызовы</w:t>
      </w:r>
      <w:r w:rsidRPr="00B334BC">
        <w:rPr>
          <w:rFonts w:ascii="Times New Roman" w:hAnsi="Times New Roman" w:cs="Times New Roman"/>
          <w:sz w:val="28"/>
          <w:szCs w:val="28"/>
        </w:rPr>
        <w:t xml:space="preserve"> и возможности для отраслей и секторов экономики</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сборник научных статей по итогам III международной научной конференции: научное электронное издание. – Калининград</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БФУ им. И.</w:t>
      </w:r>
      <w:r w:rsidR="00DC1EE3">
        <w:rPr>
          <w:rFonts w:ascii="Times New Roman" w:hAnsi="Times New Roman" w:cs="Times New Roman"/>
          <w:sz w:val="28"/>
          <w:szCs w:val="28"/>
        </w:rPr>
        <w:t xml:space="preserve"> </w:t>
      </w:r>
      <w:r w:rsidRPr="00B334BC">
        <w:rPr>
          <w:rFonts w:ascii="Times New Roman" w:hAnsi="Times New Roman" w:cs="Times New Roman"/>
          <w:sz w:val="28"/>
          <w:szCs w:val="28"/>
        </w:rPr>
        <w:t>Канта, 2021. – 288 с.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непосредственный.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сборнике нашли отражение результаты научных исследований и практической деятельности по управлению инновациями, полученные в зарубежных и российских научных центрах, университетах и крупных инновационных компаниях. В содержательной части сборника можно выделить материалы по направлениям развития такой сферы, как экономика впечатлений, развитию стратегических инноваций с учетом особенностей потенциала социально-экономического состояния регионов, а также практического использования инструментов управления инновационными процессами в различных секторах экономики и видах деятельности, в том числе в управлении персоналом современной организации. Многие авторы в своих исследованиях затронули актуальные проблемы социально-экономического развития в условиях пандемии. Материалы сборника могут быть использованы научными работниками, аспирантами и студентами в научно-исследовательской и учебно-методической работе, а также практикующими руководителями компаний различных отраслей экономики и социальной сферы.</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F63F6F" w:rsidRPr="00B334BC" w:rsidRDefault="002602A3" w:rsidP="00F63F6F">
      <w:pPr>
        <w:pStyle w:val="a4"/>
        <w:numPr>
          <w:ilvl w:val="0"/>
          <w:numId w:val="4"/>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t>Уфатова</w:t>
      </w:r>
      <w:proofErr w:type="spellEnd"/>
      <w:r w:rsidRPr="00B334BC">
        <w:rPr>
          <w:rFonts w:ascii="Times New Roman" w:hAnsi="Times New Roman" w:cs="Times New Roman"/>
          <w:b/>
          <w:bCs/>
          <w:sz w:val="28"/>
          <w:szCs w:val="28"/>
        </w:rPr>
        <w:t xml:space="preserve">, З. Г. </w:t>
      </w:r>
      <w:r w:rsidRPr="00B334BC">
        <w:rPr>
          <w:rFonts w:ascii="Times New Roman" w:hAnsi="Times New Roman" w:cs="Times New Roman"/>
          <w:sz w:val="28"/>
          <w:szCs w:val="28"/>
        </w:rPr>
        <w:t>Безопасность ведения горных работ и горноспасательное дело</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З. Г. </w:t>
      </w:r>
      <w:proofErr w:type="spellStart"/>
      <w:r w:rsidRPr="00B334BC">
        <w:rPr>
          <w:rFonts w:ascii="Times New Roman" w:hAnsi="Times New Roman" w:cs="Times New Roman"/>
          <w:sz w:val="28"/>
          <w:szCs w:val="28"/>
        </w:rPr>
        <w:t>Уфатова</w:t>
      </w:r>
      <w:proofErr w:type="spellEnd"/>
      <w:r w:rsidRPr="00B334BC">
        <w:rPr>
          <w:rFonts w:ascii="Times New Roman" w:hAnsi="Times New Roman" w:cs="Times New Roman"/>
          <w:sz w:val="28"/>
          <w:szCs w:val="28"/>
        </w:rPr>
        <w:t>. – Норильск</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ЗГУ им. Н.М. Федоровского, 2021. – 144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https://e.lanbook.com/book/224564.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F63F6F">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proofErr w:type="gramStart"/>
      <w:r w:rsidRPr="002602A3">
        <w:rPr>
          <w:rFonts w:ascii="Times New Roman" w:hAnsi="Times New Roman" w:cs="Times New Roman"/>
          <w:sz w:val="28"/>
          <w:szCs w:val="28"/>
        </w:rPr>
        <w:t>Рассмотрены</w:t>
      </w:r>
      <w:proofErr w:type="gramEnd"/>
      <w:r w:rsidRPr="002602A3">
        <w:rPr>
          <w:rFonts w:ascii="Times New Roman" w:hAnsi="Times New Roman" w:cs="Times New Roman"/>
          <w:sz w:val="28"/>
          <w:szCs w:val="28"/>
        </w:rPr>
        <w:t xml:space="preserve"> рудничная вентиляция, борьба с подземными пожарами и горноспасательное дело, оборудование, применяемое в производственных процессах при разработке рудных месторождений. Указаны факторы, влияющие на самовозгорание сульфидных руд и вмещающих пород при ведении горных работ на глубоких горизонтах </w:t>
      </w:r>
      <w:proofErr w:type="spellStart"/>
      <w:r w:rsidRPr="002602A3">
        <w:rPr>
          <w:rFonts w:ascii="Times New Roman" w:hAnsi="Times New Roman" w:cs="Times New Roman"/>
          <w:sz w:val="28"/>
          <w:szCs w:val="28"/>
        </w:rPr>
        <w:t>талнахского</w:t>
      </w:r>
      <w:proofErr w:type="spellEnd"/>
      <w:r w:rsidRPr="002602A3">
        <w:rPr>
          <w:rFonts w:ascii="Times New Roman" w:hAnsi="Times New Roman" w:cs="Times New Roman"/>
          <w:sz w:val="28"/>
          <w:szCs w:val="28"/>
        </w:rPr>
        <w:t xml:space="preserve"> и октябрьского месторождений, влияющие на взрывчатость пыли сульфидных руд при ведении горных работ на глубоких горизонтах </w:t>
      </w:r>
      <w:proofErr w:type="spellStart"/>
      <w:r w:rsidRPr="002602A3">
        <w:rPr>
          <w:rFonts w:ascii="Times New Roman" w:hAnsi="Times New Roman" w:cs="Times New Roman"/>
          <w:sz w:val="28"/>
          <w:szCs w:val="28"/>
        </w:rPr>
        <w:t>Талнахского</w:t>
      </w:r>
      <w:proofErr w:type="spellEnd"/>
      <w:r w:rsidRPr="002602A3">
        <w:rPr>
          <w:rFonts w:ascii="Times New Roman" w:hAnsi="Times New Roman" w:cs="Times New Roman"/>
          <w:sz w:val="28"/>
          <w:szCs w:val="28"/>
        </w:rPr>
        <w:t xml:space="preserve"> и Октябрьского месторождений. Даны рекомендации по </w:t>
      </w:r>
      <w:r w:rsidRPr="002602A3">
        <w:rPr>
          <w:rFonts w:ascii="Times New Roman" w:hAnsi="Times New Roman" w:cs="Times New Roman"/>
          <w:sz w:val="28"/>
          <w:szCs w:val="28"/>
        </w:rPr>
        <w:lastRenderedPageBreak/>
        <w:t xml:space="preserve">прогнозированию, предотвращению и ликвидации эндогенных </w:t>
      </w:r>
      <w:r w:rsidR="003404DD">
        <w:rPr>
          <w:rFonts w:ascii="Times New Roman" w:hAnsi="Times New Roman" w:cs="Times New Roman"/>
          <w:sz w:val="28"/>
          <w:szCs w:val="28"/>
        </w:rPr>
        <w:t xml:space="preserve">пожаров на глубоких горизонтах </w:t>
      </w:r>
      <w:proofErr w:type="spellStart"/>
      <w:r w:rsidR="003404DD">
        <w:rPr>
          <w:rFonts w:ascii="Times New Roman" w:hAnsi="Times New Roman" w:cs="Times New Roman"/>
          <w:sz w:val="28"/>
          <w:szCs w:val="28"/>
        </w:rPr>
        <w:t>Талнахского</w:t>
      </w:r>
      <w:proofErr w:type="spellEnd"/>
      <w:r w:rsidR="003404DD">
        <w:rPr>
          <w:rFonts w:ascii="Times New Roman" w:hAnsi="Times New Roman" w:cs="Times New Roman"/>
          <w:sz w:val="28"/>
          <w:szCs w:val="28"/>
        </w:rPr>
        <w:t xml:space="preserve"> и </w:t>
      </w:r>
      <w:proofErr w:type="gramStart"/>
      <w:r w:rsidR="003404DD">
        <w:rPr>
          <w:rFonts w:ascii="Times New Roman" w:hAnsi="Times New Roman" w:cs="Times New Roman"/>
          <w:sz w:val="28"/>
          <w:szCs w:val="28"/>
        </w:rPr>
        <w:t>О</w:t>
      </w:r>
      <w:r w:rsidRPr="002602A3">
        <w:rPr>
          <w:rFonts w:ascii="Times New Roman" w:hAnsi="Times New Roman" w:cs="Times New Roman"/>
          <w:sz w:val="28"/>
          <w:szCs w:val="28"/>
        </w:rPr>
        <w:t>ктябрьского</w:t>
      </w:r>
      <w:proofErr w:type="gramEnd"/>
      <w:r w:rsidRPr="002602A3">
        <w:rPr>
          <w:rFonts w:ascii="Times New Roman" w:hAnsi="Times New Roman" w:cs="Times New Roman"/>
          <w:sz w:val="28"/>
          <w:szCs w:val="28"/>
        </w:rPr>
        <w:t xml:space="preserve"> месторождений.</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F63F6F"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Уфатова</w:t>
      </w:r>
      <w:proofErr w:type="spellEnd"/>
      <w:r w:rsidRPr="002602A3">
        <w:rPr>
          <w:rFonts w:ascii="Times New Roman" w:hAnsi="Times New Roman" w:cs="Times New Roman"/>
          <w:b/>
          <w:bCs/>
          <w:sz w:val="28"/>
          <w:szCs w:val="28"/>
        </w:rPr>
        <w:t xml:space="preserve">, З. Г. </w:t>
      </w:r>
      <w:proofErr w:type="spellStart"/>
      <w:r w:rsidRPr="002602A3">
        <w:rPr>
          <w:rFonts w:ascii="Times New Roman" w:hAnsi="Times New Roman" w:cs="Times New Roman"/>
          <w:sz w:val="28"/>
          <w:szCs w:val="28"/>
        </w:rPr>
        <w:t>Геотехнология</w:t>
      </w:r>
      <w:proofErr w:type="spellEnd"/>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учебное пособие / З. Г. </w:t>
      </w:r>
      <w:proofErr w:type="spellStart"/>
      <w:r w:rsidRPr="002602A3">
        <w:rPr>
          <w:rFonts w:ascii="Times New Roman" w:hAnsi="Times New Roman" w:cs="Times New Roman"/>
          <w:sz w:val="28"/>
          <w:szCs w:val="28"/>
        </w:rPr>
        <w:t>Уфатова</w:t>
      </w:r>
      <w:proofErr w:type="spellEnd"/>
      <w:r w:rsidRPr="002602A3">
        <w:rPr>
          <w:rFonts w:ascii="Times New Roman" w:hAnsi="Times New Roman" w:cs="Times New Roman"/>
          <w:sz w:val="28"/>
          <w:szCs w:val="28"/>
        </w:rPr>
        <w:t>. – Норильск</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ЗГУ им. Н.М. Федоровского, 2021. – 123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https://e.lanbook.com/book/224567.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F63F6F">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Изложены основы курса «</w:t>
      </w:r>
      <w:proofErr w:type="spellStart"/>
      <w:r w:rsidRPr="002602A3">
        <w:rPr>
          <w:rFonts w:ascii="Times New Roman" w:hAnsi="Times New Roman" w:cs="Times New Roman"/>
          <w:sz w:val="28"/>
          <w:szCs w:val="28"/>
        </w:rPr>
        <w:t>Геотехнология</w:t>
      </w:r>
      <w:proofErr w:type="spellEnd"/>
      <w:r w:rsidRPr="002602A3">
        <w:rPr>
          <w:rFonts w:ascii="Times New Roman" w:hAnsi="Times New Roman" w:cs="Times New Roman"/>
          <w:sz w:val="28"/>
          <w:szCs w:val="28"/>
        </w:rPr>
        <w:t xml:space="preserve">». Рассмотрены: </w:t>
      </w:r>
      <w:proofErr w:type="spellStart"/>
      <w:r w:rsidRPr="002602A3">
        <w:rPr>
          <w:rFonts w:ascii="Times New Roman" w:hAnsi="Times New Roman" w:cs="Times New Roman"/>
          <w:sz w:val="28"/>
          <w:szCs w:val="28"/>
        </w:rPr>
        <w:t>физикохимические</w:t>
      </w:r>
      <w:proofErr w:type="spellEnd"/>
      <w:r w:rsidRPr="002602A3">
        <w:rPr>
          <w:rFonts w:ascii="Times New Roman" w:hAnsi="Times New Roman" w:cs="Times New Roman"/>
          <w:sz w:val="28"/>
          <w:szCs w:val="28"/>
        </w:rPr>
        <w:t xml:space="preserve"> свойства массивов горных пород; физико-химические основы геотехнологических процессов; производственные процессы при </w:t>
      </w:r>
      <w:proofErr w:type="spellStart"/>
      <w:r w:rsidRPr="002602A3">
        <w:rPr>
          <w:rFonts w:ascii="Times New Roman" w:hAnsi="Times New Roman" w:cs="Times New Roman"/>
          <w:sz w:val="28"/>
          <w:szCs w:val="28"/>
        </w:rPr>
        <w:t>геотехнологии</w:t>
      </w:r>
      <w:proofErr w:type="spellEnd"/>
      <w:r w:rsidRPr="002602A3">
        <w:rPr>
          <w:rFonts w:ascii="Times New Roman" w:hAnsi="Times New Roman" w:cs="Times New Roman"/>
          <w:sz w:val="28"/>
          <w:szCs w:val="28"/>
        </w:rPr>
        <w:t>; вскрытие и системы разработки месторождений геотехнологическими способами; технологические схемы скважинной добычи твёрдых полезных ископаемых. Предназначено для студентов высших учебных заведений, обучающихся по специальности «Горное дело», также может быть использовано аспирантами.</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F63F6F"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 xml:space="preserve">Фомичева, С. Г. </w:t>
      </w:r>
      <w:r w:rsidRPr="002602A3">
        <w:rPr>
          <w:rFonts w:ascii="Times New Roman" w:hAnsi="Times New Roman" w:cs="Times New Roman"/>
          <w:sz w:val="28"/>
          <w:szCs w:val="28"/>
        </w:rPr>
        <w:t>Разработка, проектирование и сопровождение приложений баз данных</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учебное пособие / С. Г. Фомичева. – Норильск</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ЗГУ им. Н.М. Федоровского, 2021. – 185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https://e.lanbook.com/book/224558.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F63F6F">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Рассмотрены методологии и методы разработки, проектирования и сопровождения реляционных и объектно-ориентированных приложений баз данных. Дополнительно разбирается метод анализа иерархий для решения задач принятия решений в условиях неопределенности. Предназначено для аудиторной и самостоятельной работы студентов направления подготовки «Информационные системы и технологии», изучающие дисциплины «Управление данными», «Методы и средства проектирования информационных систем и технологий» и направления подготовки «Прикладная информатика», изучающие дисциплины «Базы данных», «Проектирование информационных систем».</w:t>
      </w:r>
    </w:p>
    <w:p w:rsidR="002602A3" w:rsidRDefault="002602A3" w:rsidP="002602A3">
      <w:pPr>
        <w:autoSpaceDE w:val="0"/>
        <w:autoSpaceDN w:val="0"/>
        <w:adjustRightInd w:val="0"/>
        <w:spacing w:after="0" w:line="240" w:lineRule="auto"/>
        <w:jc w:val="both"/>
        <w:rPr>
          <w:rFonts w:ascii="Times New Roman" w:hAnsi="Times New Roman" w:cs="Times New Roman"/>
          <w:b/>
          <w:sz w:val="28"/>
          <w:szCs w:val="28"/>
        </w:rPr>
      </w:pPr>
    </w:p>
    <w:p w:rsid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 xml:space="preserve">Шаляпина, М. А. </w:t>
      </w:r>
      <w:r w:rsidRPr="002602A3">
        <w:rPr>
          <w:rFonts w:ascii="Times New Roman" w:hAnsi="Times New Roman" w:cs="Times New Roman"/>
          <w:sz w:val="28"/>
          <w:szCs w:val="28"/>
        </w:rPr>
        <w:t xml:space="preserve">Управление ресурсным взаимодействием в </w:t>
      </w:r>
      <w:proofErr w:type="spellStart"/>
      <w:r w:rsidRPr="002602A3">
        <w:rPr>
          <w:rFonts w:ascii="Times New Roman" w:hAnsi="Times New Roman" w:cs="Times New Roman"/>
          <w:sz w:val="28"/>
          <w:szCs w:val="28"/>
        </w:rPr>
        <w:t>кластерно</w:t>
      </w:r>
      <w:proofErr w:type="spellEnd"/>
      <w:r w:rsidRPr="002602A3">
        <w:rPr>
          <w:rFonts w:ascii="Times New Roman" w:hAnsi="Times New Roman" w:cs="Times New Roman"/>
          <w:sz w:val="28"/>
          <w:szCs w:val="28"/>
        </w:rPr>
        <w:t>-сетевой экономике</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монография / М. А. Шаляпина. – Калининград</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БФУ им. И.</w:t>
      </w:r>
      <w:r w:rsidR="00DC1EE3">
        <w:rPr>
          <w:rFonts w:ascii="Times New Roman" w:hAnsi="Times New Roman" w:cs="Times New Roman"/>
          <w:sz w:val="28"/>
          <w:szCs w:val="28"/>
        </w:rPr>
        <w:t xml:space="preserve"> </w:t>
      </w:r>
      <w:r w:rsidRPr="002602A3">
        <w:rPr>
          <w:rFonts w:ascii="Times New Roman" w:hAnsi="Times New Roman" w:cs="Times New Roman"/>
          <w:sz w:val="28"/>
          <w:szCs w:val="28"/>
        </w:rPr>
        <w:t xml:space="preserve">Канта, 2021. – 175 с. – </w:t>
      </w:r>
      <w:r w:rsidR="0024116C">
        <w:rPr>
          <w:rFonts w:ascii="Times New Roman" w:hAnsi="Times New Roman" w:cs="Times New Roman"/>
          <w:sz w:val="28"/>
          <w:szCs w:val="28"/>
          <w:lang w:val="en-US"/>
        </w:rPr>
        <w:t>URL</w:t>
      </w:r>
      <w:r w:rsidR="0024116C">
        <w:rPr>
          <w:rFonts w:ascii="Times New Roman" w:hAnsi="Times New Roman" w:cs="Times New Roman"/>
          <w:sz w:val="28"/>
          <w:szCs w:val="28"/>
        </w:rPr>
        <w:t xml:space="preserve">: </w:t>
      </w:r>
      <w:r w:rsidR="0024116C" w:rsidRPr="0024116C">
        <w:rPr>
          <w:rFonts w:ascii="Times New Roman" w:hAnsi="Times New Roman" w:cs="Times New Roman"/>
          <w:sz w:val="28"/>
          <w:szCs w:val="28"/>
        </w:rPr>
        <w:t>https://e.lanbook.com/book/223901</w:t>
      </w:r>
      <w:r w:rsidR="0024116C">
        <w:rPr>
          <w:rFonts w:ascii="Times New Roman" w:hAnsi="Times New Roman" w:cs="Times New Roman"/>
          <w:sz w:val="28"/>
          <w:szCs w:val="28"/>
        </w:rPr>
        <w:t xml:space="preserve">. </w:t>
      </w:r>
      <w:r w:rsidR="0024116C" w:rsidRPr="002602A3">
        <w:rPr>
          <w:rFonts w:ascii="Times New Roman" w:hAnsi="Times New Roman" w:cs="Times New Roman"/>
          <w:sz w:val="28"/>
          <w:szCs w:val="28"/>
        </w:rPr>
        <w:t>–</w:t>
      </w:r>
      <w:r w:rsidR="0024116C">
        <w:rPr>
          <w:rFonts w:ascii="Times New Roman" w:hAnsi="Times New Roman" w:cs="Times New Roman"/>
          <w:sz w:val="28"/>
          <w:szCs w:val="28"/>
        </w:rPr>
        <w:t xml:space="preserve"> </w:t>
      </w:r>
      <w:r w:rsidRPr="002602A3">
        <w:rPr>
          <w:rFonts w:ascii="Times New Roman" w:hAnsi="Times New Roman" w:cs="Times New Roman"/>
          <w:sz w:val="28"/>
          <w:szCs w:val="28"/>
        </w:rPr>
        <w:t>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Обобщается накопленный опыт предшествующих исследований в области хозяйственного взаимодействия, позволяющий хозяйствующим субъектам существенно сократить затраты на формирование и содержание редко используемых либо непрофильных производственных ресурсов. Показано, что механизм управления функционированием </w:t>
      </w:r>
      <w:proofErr w:type="spellStart"/>
      <w:r w:rsidRPr="002602A3">
        <w:rPr>
          <w:rFonts w:ascii="Times New Roman" w:hAnsi="Times New Roman" w:cs="Times New Roman"/>
          <w:sz w:val="28"/>
          <w:szCs w:val="28"/>
        </w:rPr>
        <w:t>кластерно</w:t>
      </w:r>
      <w:proofErr w:type="spellEnd"/>
      <w:r w:rsidRPr="002602A3">
        <w:rPr>
          <w:rFonts w:ascii="Times New Roman" w:hAnsi="Times New Roman" w:cs="Times New Roman"/>
          <w:sz w:val="28"/>
          <w:szCs w:val="28"/>
        </w:rPr>
        <w:t xml:space="preserve">-сетевых образований должен представлять собой гибридную структуру, которая состоит из компонентов учета внешних факторов воздействия и </w:t>
      </w:r>
      <w:proofErr w:type="spellStart"/>
      <w:r w:rsidRPr="002602A3">
        <w:rPr>
          <w:rFonts w:ascii="Times New Roman" w:hAnsi="Times New Roman" w:cs="Times New Roman"/>
          <w:sz w:val="28"/>
          <w:szCs w:val="28"/>
        </w:rPr>
        <w:t>саморегуляции</w:t>
      </w:r>
      <w:proofErr w:type="spellEnd"/>
      <w:r w:rsidRPr="002602A3">
        <w:rPr>
          <w:rFonts w:ascii="Times New Roman" w:hAnsi="Times New Roman" w:cs="Times New Roman"/>
          <w:sz w:val="28"/>
          <w:szCs w:val="28"/>
        </w:rPr>
        <w:t xml:space="preserve">. Данная структура, обладая набором конкретных форм, методов управления, правовых норм и экспертных регламентов, способна осуществлять свои функции в составе как централизованных, так и распределенных сетей. Предложенная оптимизационная модель </w:t>
      </w:r>
      <w:r w:rsidRPr="002602A3">
        <w:rPr>
          <w:rFonts w:ascii="Times New Roman" w:hAnsi="Times New Roman" w:cs="Times New Roman"/>
          <w:sz w:val="28"/>
          <w:szCs w:val="28"/>
        </w:rPr>
        <w:lastRenderedPageBreak/>
        <w:t xml:space="preserve">демонстрирует, что процессами </w:t>
      </w:r>
      <w:proofErr w:type="spellStart"/>
      <w:r w:rsidRPr="002602A3">
        <w:rPr>
          <w:rFonts w:ascii="Times New Roman" w:hAnsi="Times New Roman" w:cs="Times New Roman"/>
          <w:sz w:val="28"/>
          <w:szCs w:val="28"/>
        </w:rPr>
        <w:t>межкластерного</w:t>
      </w:r>
      <w:proofErr w:type="spellEnd"/>
      <w:r w:rsidRPr="002602A3">
        <w:rPr>
          <w:rFonts w:ascii="Times New Roman" w:hAnsi="Times New Roman" w:cs="Times New Roman"/>
          <w:sz w:val="28"/>
          <w:szCs w:val="28"/>
        </w:rPr>
        <w:t xml:space="preserve"> ресурсного взаимодействия можно результативно управлять с помощью хорошо известных и эффективных численных методов. В частности, она позволяет сформировать наиболее рациональный по критерию минимизации </w:t>
      </w:r>
      <w:proofErr w:type="spellStart"/>
      <w:r w:rsidRPr="002602A3">
        <w:rPr>
          <w:rFonts w:ascii="Times New Roman" w:hAnsi="Times New Roman" w:cs="Times New Roman"/>
          <w:sz w:val="28"/>
          <w:szCs w:val="28"/>
        </w:rPr>
        <w:t>трансакционных</w:t>
      </w:r>
      <w:proofErr w:type="spellEnd"/>
      <w:r w:rsidRPr="002602A3">
        <w:rPr>
          <w:rFonts w:ascii="Times New Roman" w:hAnsi="Times New Roman" w:cs="Times New Roman"/>
          <w:sz w:val="28"/>
          <w:szCs w:val="28"/>
        </w:rPr>
        <w:t xml:space="preserve"> издержек вариант обмена ресурсами, используя при этом оригинальную методику оценки ресурсного потенциала </w:t>
      </w:r>
      <w:proofErr w:type="spellStart"/>
      <w:r w:rsidRPr="002602A3">
        <w:rPr>
          <w:rFonts w:ascii="Times New Roman" w:hAnsi="Times New Roman" w:cs="Times New Roman"/>
          <w:sz w:val="28"/>
          <w:szCs w:val="28"/>
        </w:rPr>
        <w:t>инновационно</w:t>
      </w:r>
      <w:proofErr w:type="spellEnd"/>
      <w:r w:rsidRPr="002602A3">
        <w:rPr>
          <w:rFonts w:ascii="Times New Roman" w:hAnsi="Times New Roman" w:cs="Times New Roman"/>
          <w:sz w:val="28"/>
          <w:szCs w:val="28"/>
        </w:rPr>
        <w:t xml:space="preserve"> промышленных кластеров на примере предприятий промышленного судостроения. Монография будет полезна не только научным работникам, но и педагогическому сообществу, студентам высших образовательных учреждений. </w:t>
      </w:r>
      <w:proofErr w:type="gramStart"/>
      <w:r w:rsidRPr="002602A3">
        <w:rPr>
          <w:rFonts w:ascii="Times New Roman" w:hAnsi="Times New Roman" w:cs="Times New Roman"/>
          <w:sz w:val="28"/>
          <w:szCs w:val="28"/>
        </w:rPr>
        <w:t xml:space="preserve">Также она может быть интересна представителям бизнес-структур и топ менеджменту на уровне территориальных и отраслевых органов управления </w:t>
      </w:r>
      <w:r w:rsidR="00DC1EE3" w:rsidRPr="002602A3">
        <w:rPr>
          <w:rFonts w:ascii="Times New Roman" w:hAnsi="Times New Roman" w:cs="Times New Roman"/>
          <w:sz w:val="28"/>
          <w:szCs w:val="28"/>
        </w:rPr>
        <w:t>–</w:t>
      </w:r>
      <w:r w:rsidRPr="002602A3">
        <w:rPr>
          <w:rFonts w:ascii="Times New Roman" w:hAnsi="Times New Roman" w:cs="Times New Roman"/>
          <w:sz w:val="28"/>
          <w:szCs w:val="28"/>
        </w:rPr>
        <w:t xml:space="preserve"> региональных правительств, министерств, различных профессиональных сообществ, общественных ассоциаций и т. п.</w:t>
      </w:r>
      <w:proofErr w:type="gramEnd"/>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Шамина</w:t>
      </w:r>
      <w:proofErr w:type="spellEnd"/>
      <w:r w:rsidRPr="002602A3">
        <w:rPr>
          <w:rFonts w:ascii="Times New Roman" w:hAnsi="Times New Roman" w:cs="Times New Roman"/>
          <w:b/>
          <w:bCs/>
          <w:sz w:val="28"/>
          <w:szCs w:val="28"/>
        </w:rPr>
        <w:t xml:space="preserve">, С. В. </w:t>
      </w:r>
      <w:r w:rsidRPr="002602A3">
        <w:rPr>
          <w:rFonts w:ascii="Times New Roman" w:hAnsi="Times New Roman" w:cs="Times New Roman"/>
          <w:sz w:val="28"/>
          <w:szCs w:val="28"/>
        </w:rPr>
        <w:t>Физика. Электричество и электромагнетизм. Оптика. Физика атома и атомного ядра</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учебное пособие / С. В. </w:t>
      </w:r>
      <w:proofErr w:type="spellStart"/>
      <w:r w:rsidRPr="002602A3">
        <w:rPr>
          <w:rFonts w:ascii="Times New Roman" w:hAnsi="Times New Roman" w:cs="Times New Roman"/>
          <w:sz w:val="28"/>
          <w:szCs w:val="28"/>
        </w:rPr>
        <w:t>Шамина</w:t>
      </w:r>
      <w:proofErr w:type="spellEnd"/>
      <w:r w:rsidRPr="002602A3">
        <w:rPr>
          <w:rFonts w:ascii="Times New Roman" w:hAnsi="Times New Roman" w:cs="Times New Roman"/>
          <w:sz w:val="28"/>
          <w:szCs w:val="28"/>
        </w:rPr>
        <w:t>. – Санкт-Петербург</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Лань, 2022. – 172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https://e.lanbook.com/book/200375.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учебном пособии изложены основные физические понятия, явления, законы и теории по электричеству, электромагнетизму, оптике, квантовой механике, физике атома, атомного ядра и элементарных частиц. Имеются сведения о роли физического знания в агропромышленн</w:t>
      </w:r>
      <w:r w:rsidR="00DC1EE3">
        <w:rPr>
          <w:rFonts w:ascii="Times New Roman" w:hAnsi="Times New Roman" w:cs="Times New Roman"/>
          <w:sz w:val="28"/>
          <w:szCs w:val="28"/>
        </w:rPr>
        <w:t xml:space="preserve">ом комплексе. </w:t>
      </w:r>
      <w:r w:rsidRPr="002602A3">
        <w:rPr>
          <w:rFonts w:ascii="Times New Roman" w:hAnsi="Times New Roman" w:cs="Times New Roman"/>
          <w:sz w:val="28"/>
          <w:szCs w:val="28"/>
        </w:rPr>
        <w:t>Содержание учебного пособия представлено с учетом требований ФГОС ВО и специфики образовательной организации.</w:t>
      </w:r>
    </w:p>
    <w:p w:rsidR="002602A3" w:rsidRPr="006E3003"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Шумаев</w:t>
      </w:r>
      <w:proofErr w:type="spellEnd"/>
      <w:r w:rsidRPr="002602A3">
        <w:rPr>
          <w:rFonts w:ascii="Times New Roman" w:hAnsi="Times New Roman" w:cs="Times New Roman"/>
          <w:b/>
          <w:bCs/>
          <w:sz w:val="28"/>
          <w:szCs w:val="28"/>
        </w:rPr>
        <w:t xml:space="preserve">, К. Н. </w:t>
      </w:r>
      <w:r w:rsidRPr="002602A3">
        <w:rPr>
          <w:rFonts w:ascii="Times New Roman" w:hAnsi="Times New Roman" w:cs="Times New Roman"/>
          <w:sz w:val="28"/>
          <w:szCs w:val="28"/>
        </w:rPr>
        <w:t>Геодезия. Изучение оптического теодолита технической точности 4Т30П</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методические указания к выполнению лабораторных работ / К. Н. </w:t>
      </w:r>
      <w:proofErr w:type="spellStart"/>
      <w:r w:rsidRPr="002602A3">
        <w:rPr>
          <w:rFonts w:ascii="Times New Roman" w:hAnsi="Times New Roman" w:cs="Times New Roman"/>
          <w:sz w:val="28"/>
          <w:szCs w:val="28"/>
        </w:rPr>
        <w:t>Шумаев</w:t>
      </w:r>
      <w:proofErr w:type="spellEnd"/>
      <w:r w:rsidRPr="002602A3">
        <w:rPr>
          <w:rFonts w:ascii="Times New Roman" w:hAnsi="Times New Roman" w:cs="Times New Roman"/>
          <w:sz w:val="28"/>
          <w:szCs w:val="28"/>
        </w:rPr>
        <w:t>. – Красноярск</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w:t>
      </w:r>
      <w:proofErr w:type="spellStart"/>
      <w:r w:rsidRPr="002602A3">
        <w:rPr>
          <w:rFonts w:ascii="Times New Roman" w:hAnsi="Times New Roman" w:cs="Times New Roman"/>
          <w:sz w:val="28"/>
          <w:szCs w:val="28"/>
        </w:rPr>
        <w:t>КрасГАУ</w:t>
      </w:r>
      <w:proofErr w:type="spellEnd"/>
      <w:r w:rsidRPr="002602A3">
        <w:rPr>
          <w:rFonts w:ascii="Times New Roman" w:hAnsi="Times New Roman" w:cs="Times New Roman"/>
          <w:sz w:val="28"/>
          <w:szCs w:val="28"/>
        </w:rPr>
        <w:t xml:space="preserve">, 2021. – 39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https://e.lanbook.com/book/225125.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Методические указания написаны в соответствии с утвержд</w:t>
      </w:r>
      <w:r w:rsidRPr="002602A3">
        <w:rPr>
          <w:rFonts w:ascii="Times New Roman" w:hAnsi="Cambria Math" w:cs="Times New Roman"/>
          <w:sz w:val="28"/>
          <w:szCs w:val="28"/>
        </w:rPr>
        <w:t>ѐ</w:t>
      </w:r>
      <w:r w:rsidRPr="002602A3">
        <w:rPr>
          <w:rFonts w:ascii="Times New Roman" w:hAnsi="Times New Roman" w:cs="Times New Roman"/>
          <w:sz w:val="28"/>
          <w:szCs w:val="28"/>
        </w:rPr>
        <w:t>нными программами курсов «Геодезия», «Инженерная геодезия». В издании представлен оптико-механический теодолит технической точности 4Т30П. Рассмотрено его устройство, дано описание необходимых поверок и юстировок, изложена методика выполнения измерений при работе на станции при создании съ</w:t>
      </w:r>
      <w:r w:rsidRPr="002602A3">
        <w:rPr>
          <w:rFonts w:ascii="Times New Roman" w:hAnsi="Cambria Math" w:cs="Times New Roman"/>
          <w:sz w:val="28"/>
          <w:szCs w:val="28"/>
        </w:rPr>
        <w:t>ѐ</w:t>
      </w:r>
      <w:r w:rsidRPr="002602A3">
        <w:rPr>
          <w:rFonts w:ascii="Times New Roman" w:hAnsi="Times New Roman" w:cs="Times New Roman"/>
          <w:sz w:val="28"/>
          <w:szCs w:val="28"/>
        </w:rPr>
        <w:t xml:space="preserve">мочного обоснования. Предназначены для обучения студентов Института землеустройства, кадастров и </w:t>
      </w:r>
      <w:proofErr w:type="spellStart"/>
      <w:r w:rsidRPr="002602A3">
        <w:rPr>
          <w:rFonts w:ascii="Times New Roman" w:hAnsi="Times New Roman" w:cs="Times New Roman"/>
          <w:sz w:val="28"/>
          <w:szCs w:val="28"/>
        </w:rPr>
        <w:t>природообустройства</w:t>
      </w:r>
      <w:proofErr w:type="spellEnd"/>
      <w:r w:rsidRPr="002602A3">
        <w:rPr>
          <w:rFonts w:ascii="Times New Roman" w:hAnsi="Times New Roman" w:cs="Times New Roman"/>
          <w:sz w:val="28"/>
          <w:szCs w:val="28"/>
        </w:rPr>
        <w:t xml:space="preserve"> по направлениям 21.03.02 «Землеустройство и кадастры», 20.03.02 «</w:t>
      </w:r>
      <w:proofErr w:type="spellStart"/>
      <w:r w:rsidRPr="002602A3">
        <w:rPr>
          <w:rFonts w:ascii="Times New Roman" w:hAnsi="Times New Roman" w:cs="Times New Roman"/>
          <w:sz w:val="28"/>
          <w:szCs w:val="28"/>
        </w:rPr>
        <w:t>Природообустройство</w:t>
      </w:r>
      <w:proofErr w:type="spellEnd"/>
      <w:r w:rsidRPr="002602A3">
        <w:rPr>
          <w:rFonts w:ascii="Times New Roman" w:hAnsi="Times New Roman" w:cs="Times New Roman"/>
          <w:sz w:val="28"/>
          <w:szCs w:val="28"/>
        </w:rPr>
        <w:t>», очной и заочной форм обучения, для самостоятельного изучения.</w:t>
      </w:r>
    </w:p>
    <w:p w:rsidR="002602A3" w:rsidRDefault="002602A3" w:rsidP="002602A3">
      <w:pPr>
        <w:autoSpaceDE w:val="0"/>
        <w:autoSpaceDN w:val="0"/>
        <w:adjustRightInd w:val="0"/>
        <w:spacing w:after="0" w:line="240" w:lineRule="auto"/>
        <w:jc w:val="both"/>
        <w:rPr>
          <w:rFonts w:ascii="Times New Roman" w:hAnsi="Times New Roman" w:cs="Times New Roman"/>
          <w:sz w:val="28"/>
          <w:szCs w:val="28"/>
        </w:rPr>
      </w:pPr>
    </w:p>
    <w:p w:rsidR="00B334BC" w:rsidRDefault="002602A3" w:rsidP="002602A3">
      <w:pPr>
        <w:pStyle w:val="a4"/>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sz w:val="28"/>
          <w:szCs w:val="28"/>
        </w:rPr>
        <w:t xml:space="preserve">Экономическая безопасность регионов Западного </w:t>
      </w:r>
      <w:proofErr w:type="spellStart"/>
      <w:r w:rsidRPr="002602A3">
        <w:rPr>
          <w:rFonts w:ascii="Times New Roman" w:hAnsi="Times New Roman" w:cs="Times New Roman"/>
          <w:sz w:val="28"/>
          <w:szCs w:val="28"/>
        </w:rPr>
        <w:t>порубежья</w:t>
      </w:r>
      <w:proofErr w:type="spellEnd"/>
      <w:r w:rsidRPr="002602A3">
        <w:rPr>
          <w:rFonts w:ascii="Times New Roman" w:hAnsi="Times New Roman" w:cs="Times New Roman"/>
          <w:sz w:val="28"/>
          <w:szCs w:val="28"/>
        </w:rPr>
        <w:t xml:space="preserve"> России</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монография / Г. М. Федоров, А. П. </w:t>
      </w:r>
      <w:proofErr w:type="spellStart"/>
      <w:r w:rsidRPr="002602A3">
        <w:rPr>
          <w:rFonts w:ascii="Times New Roman" w:hAnsi="Times New Roman" w:cs="Times New Roman"/>
          <w:sz w:val="28"/>
          <w:szCs w:val="28"/>
        </w:rPr>
        <w:t>Катровский</w:t>
      </w:r>
      <w:proofErr w:type="spellEnd"/>
      <w:r w:rsidRPr="002602A3">
        <w:rPr>
          <w:rFonts w:ascii="Times New Roman" w:hAnsi="Times New Roman" w:cs="Times New Roman"/>
          <w:sz w:val="28"/>
          <w:szCs w:val="28"/>
        </w:rPr>
        <w:t xml:space="preserve">, С. С. </w:t>
      </w:r>
      <w:proofErr w:type="spellStart"/>
      <w:r w:rsidRPr="002602A3">
        <w:rPr>
          <w:rFonts w:ascii="Times New Roman" w:hAnsi="Times New Roman" w:cs="Times New Roman"/>
          <w:sz w:val="28"/>
          <w:szCs w:val="28"/>
        </w:rPr>
        <w:t>Лачининский</w:t>
      </w:r>
      <w:proofErr w:type="spellEnd"/>
      <w:r w:rsidRPr="002602A3">
        <w:rPr>
          <w:rFonts w:ascii="Times New Roman" w:hAnsi="Times New Roman" w:cs="Times New Roman"/>
          <w:sz w:val="28"/>
          <w:szCs w:val="28"/>
        </w:rPr>
        <w:t xml:space="preserve"> [и др.] – Калининград : БФУ им. И.Канта, 2021. – 232 с.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непосредственный.</w:t>
      </w:r>
    </w:p>
    <w:p w:rsid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Заключительная (третья) монография коллектива ученых из университетов Калининграда, Ростова-на-Дону, Санкт-Петербурга, </w:t>
      </w:r>
      <w:r w:rsidRPr="002602A3">
        <w:rPr>
          <w:rFonts w:ascii="Times New Roman" w:hAnsi="Times New Roman" w:cs="Times New Roman"/>
          <w:sz w:val="28"/>
          <w:szCs w:val="28"/>
        </w:rPr>
        <w:lastRenderedPageBreak/>
        <w:t xml:space="preserve">Симферополя и Смоленска представляет результаты проведенного в 2018—2020 гг. изучения экономической безопасности регионов Западного </w:t>
      </w:r>
      <w:proofErr w:type="spellStart"/>
      <w:r w:rsidRPr="002602A3">
        <w:rPr>
          <w:rFonts w:ascii="Times New Roman" w:hAnsi="Times New Roman" w:cs="Times New Roman"/>
          <w:sz w:val="28"/>
          <w:szCs w:val="28"/>
        </w:rPr>
        <w:t>порубежья</w:t>
      </w:r>
      <w:proofErr w:type="spellEnd"/>
      <w:r w:rsidRPr="002602A3">
        <w:rPr>
          <w:rFonts w:ascii="Times New Roman" w:hAnsi="Times New Roman" w:cs="Times New Roman"/>
          <w:sz w:val="28"/>
          <w:szCs w:val="28"/>
        </w:rPr>
        <w:t xml:space="preserve"> России. Освещены проблемы, характерные для каждого из 17 регионов, расположенных вдоль западной сухопутной и морской границы России. Дана оценка имеющимся рискам, намечены возможные пути их преодоления и повышения экономической безопасности изученных субъектов РФ. Рекомендуется ученым и практикам, занимающимся стратегическим и пространственным планированием развития регионов, а также студентам вузов, изучающим экономико-географические, регионально-экономические и политологические дисциплины.</w:t>
      </w:r>
    </w:p>
    <w:p w:rsidR="002602A3" w:rsidRDefault="002602A3" w:rsidP="002602A3">
      <w:pPr>
        <w:pStyle w:val="a4"/>
        <w:ind w:left="0"/>
        <w:rPr>
          <w:rFonts w:ascii="Times New Roman" w:hAnsi="Times New Roman" w:cs="Times New Roman"/>
          <w:sz w:val="28"/>
          <w:szCs w:val="28"/>
        </w:rPr>
      </w:pPr>
    </w:p>
    <w:p w:rsidR="0024116C" w:rsidRPr="002602A3" w:rsidRDefault="0024116C" w:rsidP="002602A3">
      <w:pPr>
        <w:pStyle w:val="a4"/>
        <w:ind w:left="0"/>
        <w:rPr>
          <w:rFonts w:ascii="Times New Roman" w:hAnsi="Times New Roman" w:cs="Times New Roman"/>
          <w:sz w:val="28"/>
          <w:szCs w:val="28"/>
        </w:rPr>
      </w:pPr>
    </w:p>
    <w:p w:rsidR="002602A3" w:rsidRPr="002602A3" w:rsidRDefault="002602A3" w:rsidP="00B334BC">
      <w:pPr>
        <w:pStyle w:val="a4"/>
        <w:widowControl w:val="0"/>
        <w:autoSpaceDE w:val="0"/>
        <w:autoSpaceDN w:val="0"/>
        <w:adjustRightInd w:val="0"/>
        <w:spacing w:after="0" w:line="240" w:lineRule="auto"/>
        <w:ind w:left="0"/>
        <w:jc w:val="center"/>
        <w:rPr>
          <w:rFonts w:ascii="Times New Roman" w:hAnsi="Times New Roman" w:cs="Times New Roman"/>
          <w:b/>
          <w:bCs/>
          <w:sz w:val="28"/>
          <w:szCs w:val="28"/>
        </w:rPr>
      </w:pPr>
      <w:r w:rsidRPr="002602A3">
        <w:rPr>
          <w:rFonts w:ascii="Times New Roman" w:hAnsi="Times New Roman" w:cs="Times New Roman"/>
          <w:b/>
          <w:bCs/>
          <w:sz w:val="28"/>
          <w:szCs w:val="28"/>
        </w:rPr>
        <w:t>ЭБС Юрайт</w:t>
      </w:r>
    </w:p>
    <w:p w:rsidR="002602A3" w:rsidRPr="00347870" w:rsidRDefault="002602A3" w:rsidP="002602A3">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Дехтярь</w:t>
      </w:r>
      <w:proofErr w:type="spellEnd"/>
      <w:r w:rsidRPr="002602A3">
        <w:rPr>
          <w:rFonts w:ascii="Times New Roman" w:hAnsi="Times New Roman" w:cs="Times New Roman"/>
          <w:b/>
          <w:bCs/>
          <w:sz w:val="28"/>
          <w:szCs w:val="28"/>
        </w:rPr>
        <w:t xml:space="preserve">, Г. М. </w:t>
      </w:r>
      <w:r w:rsidRPr="002602A3">
        <w:rPr>
          <w:rFonts w:ascii="Times New Roman" w:hAnsi="Times New Roman" w:cs="Times New Roman"/>
          <w:sz w:val="28"/>
          <w:szCs w:val="28"/>
        </w:rPr>
        <w:t>Стандартизация, сертификация и классификация в туризме</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практическое пособие / Г. М. </w:t>
      </w:r>
      <w:proofErr w:type="spellStart"/>
      <w:r w:rsidRPr="002602A3">
        <w:rPr>
          <w:rFonts w:ascii="Times New Roman" w:hAnsi="Times New Roman" w:cs="Times New Roman"/>
          <w:sz w:val="28"/>
          <w:szCs w:val="28"/>
        </w:rPr>
        <w:t>Дехтярь</w:t>
      </w:r>
      <w:proofErr w:type="spellEnd"/>
      <w:r w:rsidRPr="002602A3">
        <w:rPr>
          <w:rFonts w:ascii="Times New Roman" w:hAnsi="Times New Roman" w:cs="Times New Roman"/>
          <w:sz w:val="28"/>
          <w:szCs w:val="28"/>
        </w:rPr>
        <w:t xml:space="preserve">. – 5-е изд. – Москва : Юрайт, 2022. – 397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https://urait.ru/bcode/509256.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347870"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данном курсе представлены самая полная и актуальная </w:t>
      </w:r>
      <w:proofErr w:type="gramStart"/>
      <w:r w:rsidRPr="002602A3">
        <w:rPr>
          <w:rFonts w:ascii="Times New Roman" w:hAnsi="Times New Roman" w:cs="Times New Roman"/>
          <w:sz w:val="28"/>
          <w:szCs w:val="28"/>
        </w:rPr>
        <w:t>информация</w:t>
      </w:r>
      <w:proofErr w:type="gramEnd"/>
      <w:r w:rsidRPr="002602A3">
        <w:rPr>
          <w:rFonts w:ascii="Times New Roman" w:hAnsi="Times New Roman" w:cs="Times New Roman"/>
          <w:sz w:val="28"/>
          <w:szCs w:val="28"/>
        </w:rPr>
        <w:t xml:space="preserve"> и терминология по туризму и гостеприимству, деловому и приключенческому туризму, выставочно-ярмарочным мероприятиям, активным видам туризма, отдыху детей и юношества, проектированию услуг (в том числе для инвалидов и маломобильных граждан) и информированию о них, по туристско-информационным центрам. Рассмотрены квалификационные требования к персоналу туристских фирм, экскурсионных бюро и организаций гидов–переводчиков, инструкторов–проводников, работников сферы гостиниц и общественного питания. В издании рассмотрены вопросы стандартизации в сфере туризма и гостеприимства, понятие стандарта организации как основы обеспечения качества оказываемых услуг и развития сетевых предприятий, приведена классификация объектов туристской индустрии: гостиниц и иных средств для размещения туристов, пляжей и горнолыжных трасс, а также квалификационные требования к персоналу туристских организаций, гостиниц, к сотрудникам организаций, оказывающих услуги активного туризма системы ГОСТ </w:t>
      </w:r>
      <w:proofErr w:type="gramStart"/>
      <w:r w:rsidRPr="002602A3">
        <w:rPr>
          <w:rFonts w:ascii="Times New Roman" w:hAnsi="Times New Roman" w:cs="Times New Roman"/>
          <w:sz w:val="28"/>
          <w:szCs w:val="28"/>
        </w:rPr>
        <w:t>Р</w:t>
      </w:r>
      <w:proofErr w:type="gramEnd"/>
      <w:r w:rsidRPr="002602A3">
        <w:rPr>
          <w:rFonts w:ascii="Times New Roman" w:hAnsi="Times New Roman" w:cs="Times New Roman"/>
          <w:sz w:val="28"/>
          <w:szCs w:val="28"/>
        </w:rPr>
        <w:t>, перечислены особенности обслуживания маломобильных групп населения. Законодательство приведено по состоянию на март 2022 г. Курс подготовлен для студентов, обучающимся по направлениям подготовки «Сервис», «Туризм», «Менеджмент в туризме», «Менеджмент в индустрии гостеприимства», «Гостиничное дело», а также работникам туристской отрасли, отделов туризма администраций краев и областей.</w:t>
      </w:r>
    </w:p>
    <w:p w:rsidR="002602A3" w:rsidRPr="00347870"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Дехтярь</w:t>
      </w:r>
      <w:proofErr w:type="spellEnd"/>
      <w:r w:rsidRPr="002602A3">
        <w:rPr>
          <w:rFonts w:ascii="Times New Roman" w:hAnsi="Times New Roman" w:cs="Times New Roman"/>
          <w:b/>
          <w:bCs/>
          <w:sz w:val="28"/>
          <w:szCs w:val="28"/>
        </w:rPr>
        <w:t xml:space="preserve">, Г. М. </w:t>
      </w:r>
      <w:r w:rsidRPr="002602A3">
        <w:rPr>
          <w:rFonts w:ascii="Times New Roman" w:hAnsi="Times New Roman" w:cs="Times New Roman"/>
          <w:sz w:val="28"/>
          <w:szCs w:val="28"/>
        </w:rPr>
        <w:t>Стандартизация, сертификация, классификация в туристской и гостиничной индустрии</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учебное пособие / Г. М. </w:t>
      </w:r>
      <w:proofErr w:type="spellStart"/>
      <w:r w:rsidRPr="002602A3">
        <w:rPr>
          <w:rFonts w:ascii="Times New Roman" w:hAnsi="Times New Roman" w:cs="Times New Roman"/>
          <w:sz w:val="28"/>
          <w:szCs w:val="28"/>
        </w:rPr>
        <w:t>Дехтярь</w:t>
      </w:r>
      <w:proofErr w:type="spellEnd"/>
      <w:r w:rsidRPr="002602A3">
        <w:rPr>
          <w:rFonts w:ascii="Times New Roman" w:hAnsi="Times New Roman" w:cs="Times New Roman"/>
          <w:sz w:val="28"/>
          <w:szCs w:val="28"/>
        </w:rPr>
        <w:t xml:space="preserve">. – 5-е </w:t>
      </w:r>
      <w:r w:rsidRPr="002602A3">
        <w:rPr>
          <w:rFonts w:ascii="Times New Roman" w:hAnsi="Times New Roman" w:cs="Times New Roman"/>
          <w:sz w:val="28"/>
          <w:szCs w:val="28"/>
        </w:rPr>
        <w:lastRenderedPageBreak/>
        <w:t xml:space="preserve">изд. – Москва : Юрайт, 2022. – 397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https://urait.ru/bcode/488235.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данном курсе представлены самая полная и актуальная </w:t>
      </w:r>
      <w:proofErr w:type="gramStart"/>
      <w:r w:rsidRPr="002602A3">
        <w:rPr>
          <w:rFonts w:ascii="Times New Roman" w:hAnsi="Times New Roman" w:cs="Times New Roman"/>
          <w:sz w:val="28"/>
          <w:szCs w:val="28"/>
        </w:rPr>
        <w:t>информация</w:t>
      </w:r>
      <w:proofErr w:type="gramEnd"/>
      <w:r w:rsidRPr="002602A3">
        <w:rPr>
          <w:rFonts w:ascii="Times New Roman" w:hAnsi="Times New Roman" w:cs="Times New Roman"/>
          <w:sz w:val="28"/>
          <w:szCs w:val="28"/>
        </w:rPr>
        <w:t xml:space="preserve"> и терминология по туризму и гостеприимству, деловому и приключенческому туризму, выставочно-ярмарочным мероприятиям, активным видам туризма, отдыху детей и юношества, проектированию услуг (в том числе для инвалидов и маломобильных граждан) и информированию о них, по туристско-информационным центрам. Рассмотрены квалификационные требования к персоналу туристских фирм, экскурсионных бюро и организаций гидов–переводчиков, инструкторов–проводников, работников сферы гостиниц и общественного питания. В издании рассмотрены вопросы стандартизации в сфере туризма и гостеприимства, понятие стандарта организации как основы обеспечения качества оказываемых услуг и развития сетевых предприятий, приведена классификация объектов туристской индустрии: гостиниц и иных средств для размещения туристов, пляжей и горнолыжных трасс, а также квалификационные требования к персоналу туристских организаций, гостиниц, к сотрудникам организаций, оказывающих услуги активного туризма системы ГОСТ </w:t>
      </w:r>
      <w:proofErr w:type="gramStart"/>
      <w:r w:rsidRPr="002602A3">
        <w:rPr>
          <w:rFonts w:ascii="Times New Roman" w:hAnsi="Times New Roman" w:cs="Times New Roman"/>
          <w:sz w:val="28"/>
          <w:szCs w:val="28"/>
        </w:rPr>
        <w:t>Р</w:t>
      </w:r>
      <w:proofErr w:type="gramEnd"/>
      <w:r w:rsidRPr="002602A3">
        <w:rPr>
          <w:rFonts w:ascii="Times New Roman" w:hAnsi="Times New Roman" w:cs="Times New Roman"/>
          <w:sz w:val="28"/>
          <w:szCs w:val="28"/>
        </w:rPr>
        <w:t>, перечислены особенности обслуживания маломобильных групп населения. Законодательство приведено по состоянию на март 2022 г. Курс подготовлен для студентов бакалавриата и магистратуры, обучающимся по направлениям подготовки «Сервис», «Туризм», «Менеджмент в туризме», «Менеджмент в индустрии гостеприимства», «Гостиничное дело», а также работникам туристской отрасли, отделов туризма администраций краев и областей.</w:t>
      </w:r>
    </w:p>
    <w:p w:rsidR="002602A3" w:rsidRDefault="002602A3" w:rsidP="00B334BC">
      <w:pPr>
        <w:autoSpaceDE w:val="0"/>
        <w:autoSpaceDN w:val="0"/>
        <w:adjustRightInd w:val="0"/>
        <w:spacing w:after="0" w:line="240" w:lineRule="auto"/>
        <w:jc w:val="both"/>
        <w:rPr>
          <w:rFonts w:ascii="Times New Roman" w:hAnsi="Times New Roman" w:cs="Times New Roman"/>
          <w:sz w:val="28"/>
          <w:szCs w:val="28"/>
        </w:rPr>
      </w:pPr>
    </w:p>
    <w:p w:rsidR="00B334BC"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sz w:val="28"/>
          <w:szCs w:val="28"/>
        </w:rPr>
        <w:t>Инновационная экономика : учебное пособие / Е. Ю. Сидорова, Д. Ю. Бобошко, В. Ю. Ершов</w:t>
      </w:r>
      <w:proofErr w:type="gramStart"/>
      <w:r w:rsidRPr="002602A3">
        <w:rPr>
          <w:rFonts w:ascii="Times New Roman" w:hAnsi="Times New Roman" w:cs="Times New Roman"/>
          <w:sz w:val="28"/>
          <w:szCs w:val="28"/>
        </w:rPr>
        <w:t>а[</w:t>
      </w:r>
      <w:proofErr w:type="gramEnd"/>
      <w:r w:rsidRPr="002602A3">
        <w:rPr>
          <w:rFonts w:ascii="Times New Roman" w:hAnsi="Times New Roman" w:cs="Times New Roman"/>
          <w:sz w:val="28"/>
          <w:szCs w:val="28"/>
        </w:rPr>
        <w:t>и др.]. – Москва</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Юрайт, 2022. – 334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https://urait.ru/bcode/507880.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курсе излагаются основные идеи, рассматриваются проблемы, а также методы управления экономикой, стратегией развития, их применение в специфической среде российских предприятий. В курсе структурирован накопленный за многие годы обширный интеллектуальный материал и преобразован в современную систему знаний. Изложены теоретические и практические основы инновационной экономики промышленных предприятий, современные проблемы как глобального, так и регионального масштаба. Рассмотрены основные понятия инновационной экономики, классификация и характеристики видов инноваций, содержание и структура инновационного процесса, вопросы финансирования и инфраструктура инновационной деятельности. Освещаются проблемы современной инновационной экономики. Достаточное внимание уделено конкретным примерам из российской и зарубежной практики. Курс написан в доступной форме, снабжен терминологическими справками, понятийным аппаратом, отсылками к нормативным документам, необходимыми формулами. </w:t>
      </w:r>
      <w:r w:rsidRPr="002602A3">
        <w:rPr>
          <w:rFonts w:ascii="Times New Roman" w:hAnsi="Times New Roman" w:cs="Times New Roman"/>
          <w:sz w:val="28"/>
          <w:szCs w:val="28"/>
        </w:rPr>
        <w:lastRenderedPageBreak/>
        <w:t xml:space="preserve">Соответствует актуальным требованиям </w:t>
      </w:r>
      <w:proofErr w:type="gramStart"/>
      <w:r w:rsidRPr="002602A3">
        <w:rPr>
          <w:rFonts w:ascii="Times New Roman" w:hAnsi="Times New Roman" w:cs="Times New Roman"/>
          <w:sz w:val="28"/>
          <w:szCs w:val="28"/>
        </w:rPr>
        <w:t>федерального</w:t>
      </w:r>
      <w:proofErr w:type="gramEnd"/>
      <w:r w:rsidRPr="002602A3">
        <w:rPr>
          <w:rFonts w:ascii="Times New Roman" w:hAnsi="Times New Roman" w:cs="Times New Roman"/>
          <w:sz w:val="28"/>
          <w:szCs w:val="28"/>
        </w:rPr>
        <w:t xml:space="preserve"> государственного образовательного</w:t>
      </w:r>
    </w:p>
    <w:p w:rsidR="002602A3" w:rsidRPr="00347870"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B334BC"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Кязимов</w:t>
      </w:r>
      <w:proofErr w:type="spellEnd"/>
      <w:r w:rsidRPr="002602A3">
        <w:rPr>
          <w:rFonts w:ascii="Times New Roman" w:hAnsi="Times New Roman" w:cs="Times New Roman"/>
          <w:b/>
          <w:bCs/>
          <w:sz w:val="28"/>
          <w:szCs w:val="28"/>
        </w:rPr>
        <w:t xml:space="preserve">, К. Г. </w:t>
      </w:r>
      <w:r w:rsidRPr="002602A3">
        <w:rPr>
          <w:rFonts w:ascii="Times New Roman" w:hAnsi="Times New Roman" w:cs="Times New Roman"/>
          <w:sz w:val="28"/>
          <w:szCs w:val="28"/>
        </w:rPr>
        <w:t>Рынок труда и занятость населения</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учебник / К. Г. </w:t>
      </w:r>
      <w:proofErr w:type="spellStart"/>
      <w:r w:rsidRPr="002602A3">
        <w:rPr>
          <w:rFonts w:ascii="Times New Roman" w:hAnsi="Times New Roman" w:cs="Times New Roman"/>
          <w:sz w:val="28"/>
          <w:szCs w:val="28"/>
        </w:rPr>
        <w:t>Кязимов</w:t>
      </w:r>
      <w:proofErr w:type="spellEnd"/>
      <w:r w:rsidRPr="002602A3">
        <w:rPr>
          <w:rFonts w:ascii="Times New Roman" w:hAnsi="Times New Roman" w:cs="Times New Roman"/>
          <w:sz w:val="28"/>
          <w:szCs w:val="28"/>
        </w:rPr>
        <w:t xml:space="preserve">. – 4-е изд. – Москва : Юрайт, 2022. – 214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https://urait.ru/bcode/508084.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курсе освещены сущность рынка труда и занятости населения, современные технологии регулирования рынка труда и занятости населения, требования рынка труда к качеству рабочей силы, принципы, формы и методы защиты населения от безработицы. Изложены технологии работы служб занятости по профориентации, психологической поддержке и профессиональному обучению высвобождаемых работников и безработных граждан, рекомендации по обучению и трудоустройству мигрантов, взаимодействию учреждений профессионального образования с субъектами рынка труда. Освещены технологии управления занятостью населения на федеральном и региональном уровнях, результативность программ и услуг по реализации активной политики занятости. Освещены технологии социального партнерства в сфере занятости населения, система аудита эффективности оказания государственных услуг по содействию трудоустройству соискателей рабочих мест. Курс предназначен для студентов и магистрантов высших учебных заведений, обучающихся по экономическим направлениям, специалистов органов по труду и занятости, внутрифирменному обучению и развитию персонала.</w:t>
      </w:r>
    </w:p>
    <w:p w:rsidR="002602A3" w:rsidRPr="00347870"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B334BC"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24116C">
        <w:rPr>
          <w:rFonts w:ascii="Times New Roman" w:hAnsi="Times New Roman" w:cs="Times New Roman"/>
          <w:b/>
          <w:sz w:val="28"/>
          <w:szCs w:val="28"/>
        </w:rPr>
        <w:t>Методика обучения истории</w:t>
      </w:r>
      <w:r w:rsidRPr="002602A3">
        <w:rPr>
          <w:rFonts w:ascii="Times New Roman" w:hAnsi="Times New Roman" w:cs="Times New Roman"/>
          <w:sz w:val="28"/>
          <w:szCs w:val="28"/>
        </w:rPr>
        <w:t>: трудные вопросы истории России</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учебное пособие / С. В. </w:t>
      </w:r>
      <w:proofErr w:type="spellStart"/>
      <w:r w:rsidRPr="002602A3">
        <w:rPr>
          <w:rFonts w:ascii="Times New Roman" w:hAnsi="Times New Roman" w:cs="Times New Roman"/>
          <w:sz w:val="28"/>
          <w:szCs w:val="28"/>
        </w:rPr>
        <w:t>Любичанковский</w:t>
      </w:r>
      <w:proofErr w:type="spellEnd"/>
      <w:r w:rsidRPr="002602A3">
        <w:rPr>
          <w:rFonts w:ascii="Times New Roman" w:hAnsi="Times New Roman" w:cs="Times New Roman"/>
          <w:sz w:val="28"/>
          <w:szCs w:val="28"/>
        </w:rPr>
        <w:t xml:space="preserve">, Е. В. </w:t>
      </w:r>
      <w:proofErr w:type="spellStart"/>
      <w:r w:rsidRPr="002602A3">
        <w:rPr>
          <w:rFonts w:ascii="Times New Roman" w:hAnsi="Times New Roman" w:cs="Times New Roman"/>
          <w:sz w:val="28"/>
          <w:szCs w:val="28"/>
        </w:rPr>
        <w:t>Бурлуцкая</w:t>
      </w:r>
      <w:proofErr w:type="spellEnd"/>
      <w:r w:rsidRPr="002602A3">
        <w:rPr>
          <w:rFonts w:ascii="Times New Roman" w:hAnsi="Times New Roman" w:cs="Times New Roman"/>
          <w:sz w:val="28"/>
          <w:szCs w:val="28"/>
        </w:rPr>
        <w:t>, А. А. Евгеньев [и др.]. – Москва</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Юрайт, 2022. – 364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https://urait.ru/bcode/507969.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работе пред</w:t>
      </w:r>
      <w:r w:rsidR="0024116C">
        <w:rPr>
          <w:rFonts w:ascii="Times New Roman" w:hAnsi="Times New Roman" w:cs="Times New Roman"/>
          <w:sz w:val="28"/>
          <w:szCs w:val="28"/>
        </w:rPr>
        <w:t>ставлен цикл из двадцати научно-</w:t>
      </w:r>
      <w:r w:rsidRPr="002602A3">
        <w:rPr>
          <w:rFonts w:ascii="Times New Roman" w:hAnsi="Times New Roman" w:cs="Times New Roman"/>
          <w:sz w:val="28"/>
          <w:szCs w:val="28"/>
        </w:rPr>
        <w:t>популярных лекций, в качестве тем которых избраны «трудн</w:t>
      </w:r>
      <w:r w:rsidR="0024116C">
        <w:rPr>
          <w:rFonts w:ascii="Times New Roman" w:hAnsi="Times New Roman" w:cs="Times New Roman"/>
          <w:sz w:val="28"/>
          <w:szCs w:val="28"/>
        </w:rPr>
        <w:t>ые вопросы» истории России</w:t>
      </w:r>
      <w:r w:rsidRPr="002602A3">
        <w:rPr>
          <w:rFonts w:ascii="Times New Roman" w:hAnsi="Times New Roman" w:cs="Times New Roman"/>
          <w:sz w:val="28"/>
          <w:szCs w:val="28"/>
        </w:rPr>
        <w:t>. В качестве методического обеспечения представлены вопросы и задания к каждой теме, а также рекомендуемая литература.</w:t>
      </w:r>
    </w:p>
    <w:p w:rsidR="002602A3" w:rsidRPr="00347870"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B334BC"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Мисько</w:t>
      </w:r>
      <w:proofErr w:type="spellEnd"/>
      <w:r w:rsidRPr="002602A3">
        <w:rPr>
          <w:rFonts w:ascii="Times New Roman" w:hAnsi="Times New Roman" w:cs="Times New Roman"/>
          <w:b/>
          <w:bCs/>
          <w:sz w:val="28"/>
          <w:szCs w:val="28"/>
        </w:rPr>
        <w:t xml:space="preserve">, О. Н. </w:t>
      </w:r>
      <w:r w:rsidRPr="002602A3">
        <w:rPr>
          <w:rFonts w:ascii="Times New Roman" w:hAnsi="Times New Roman" w:cs="Times New Roman"/>
          <w:sz w:val="28"/>
          <w:szCs w:val="28"/>
        </w:rPr>
        <w:t>Экономическая история</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учебник / О. Н. </w:t>
      </w:r>
      <w:proofErr w:type="spellStart"/>
      <w:r w:rsidRPr="002602A3">
        <w:rPr>
          <w:rFonts w:ascii="Times New Roman" w:hAnsi="Times New Roman" w:cs="Times New Roman"/>
          <w:sz w:val="28"/>
          <w:szCs w:val="28"/>
        </w:rPr>
        <w:t>Мисько</w:t>
      </w:r>
      <w:proofErr w:type="spellEnd"/>
      <w:r w:rsidRPr="002602A3">
        <w:rPr>
          <w:rFonts w:ascii="Times New Roman" w:hAnsi="Times New Roman" w:cs="Times New Roman"/>
          <w:sz w:val="28"/>
          <w:szCs w:val="28"/>
        </w:rPr>
        <w:t>, Н. Л. Дружинин. – Москва</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Юрайт, 2022. – 591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https://urait.ru/bcode/509193.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Издание представляет собой фундаментальное, логически структурированное изложение информации, которое способствует системному формированию научных знаний в области экономической истории нашей цивилизации. В учебнике рассмотрены важнейшие аспекты экономической, политической и социальной жизни народов различных стран мира с периода Древности и до нашего времени. Книга поможет в овладении основными методами анализа историко-экономического материала и особенностями их применения; усвоении основных принципов и концептуальных подходов к классификации, периодизации и трактовке </w:t>
      </w:r>
      <w:r w:rsidRPr="002602A3">
        <w:rPr>
          <w:rFonts w:ascii="Times New Roman" w:hAnsi="Times New Roman" w:cs="Times New Roman"/>
          <w:sz w:val="28"/>
          <w:szCs w:val="28"/>
        </w:rPr>
        <w:lastRenderedPageBreak/>
        <w:t>историко-экономических явлений; понимании причинно–следственных связей в экономике. Учебник содержит большое количество статистического материала, интересных примеров из истории. После глав представлены темы для обсуждения, способствующие более глубокому усвоению материала.</w:t>
      </w:r>
    </w:p>
    <w:p w:rsidR="002602A3" w:rsidRPr="00347870"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B334BC"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sz w:val="28"/>
          <w:szCs w:val="28"/>
        </w:rPr>
        <w:t>Партнерс</w:t>
      </w:r>
      <w:r w:rsidR="0024116C">
        <w:rPr>
          <w:rFonts w:ascii="Times New Roman" w:hAnsi="Times New Roman" w:cs="Times New Roman"/>
          <w:sz w:val="28"/>
          <w:szCs w:val="28"/>
        </w:rPr>
        <w:t>тва в цифровом образовании 2022</w:t>
      </w:r>
      <w:r w:rsidR="0024116C" w:rsidRPr="002602A3">
        <w:rPr>
          <w:rFonts w:ascii="Times New Roman" w:hAnsi="Times New Roman" w:cs="Times New Roman"/>
          <w:sz w:val="28"/>
          <w:szCs w:val="28"/>
        </w:rPr>
        <w:t>–</w:t>
      </w:r>
      <w:r w:rsidRPr="002602A3">
        <w:rPr>
          <w:rFonts w:ascii="Times New Roman" w:hAnsi="Times New Roman" w:cs="Times New Roman"/>
          <w:sz w:val="28"/>
          <w:szCs w:val="28"/>
        </w:rPr>
        <w:t xml:space="preserve">2030. Материалы </w:t>
      </w:r>
      <w:proofErr w:type="spellStart"/>
      <w:r w:rsidRPr="002602A3">
        <w:rPr>
          <w:rFonts w:ascii="Times New Roman" w:hAnsi="Times New Roman" w:cs="Times New Roman"/>
          <w:sz w:val="28"/>
          <w:szCs w:val="28"/>
        </w:rPr>
        <w:t>вебинаров</w:t>
      </w:r>
      <w:proofErr w:type="spellEnd"/>
      <w:r w:rsidRPr="002602A3">
        <w:rPr>
          <w:rFonts w:ascii="Times New Roman" w:hAnsi="Times New Roman" w:cs="Times New Roman"/>
          <w:sz w:val="28"/>
          <w:szCs w:val="28"/>
        </w:rPr>
        <w:t xml:space="preserve">, бесед и исследований Юрайт. Академии. Выпуск 5. Зимняя школа преподавателя 2022 / А. А. Сафонов, Э. Т. </w:t>
      </w:r>
      <w:proofErr w:type="gramStart"/>
      <w:r w:rsidRPr="002602A3">
        <w:rPr>
          <w:rFonts w:ascii="Times New Roman" w:hAnsi="Times New Roman" w:cs="Times New Roman"/>
          <w:sz w:val="28"/>
          <w:szCs w:val="28"/>
        </w:rPr>
        <w:t>Кокая</w:t>
      </w:r>
      <w:proofErr w:type="gramEnd"/>
      <w:r w:rsidRPr="002602A3">
        <w:rPr>
          <w:rFonts w:ascii="Times New Roman" w:hAnsi="Times New Roman" w:cs="Times New Roman"/>
          <w:sz w:val="28"/>
          <w:szCs w:val="28"/>
        </w:rPr>
        <w:t xml:space="preserve">, П. А. </w:t>
      </w:r>
      <w:proofErr w:type="spellStart"/>
      <w:r w:rsidRPr="002602A3">
        <w:rPr>
          <w:rFonts w:ascii="Times New Roman" w:hAnsi="Times New Roman" w:cs="Times New Roman"/>
          <w:sz w:val="28"/>
          <w:szCs w:val="28"/>
        </w:rPr>
        <w:t>Частова</w:t>
      </w:r>
      <w:proofErr w:type="spellEnd"/>
      <w:r w:rsidRPr="002602A3">
        <w:rPr>
          <w:rFonts w:ascii="Times New Roman" w:hAnsi="Times New Roman" w:cs="Times New Roman"/>
          <w:sz w:val="28"/>
          <w:szCs w:val="28"/>
        </w:rPr>
        <w:t xml:space="preserve"> [и др.]. – Москва</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Юрайт, 2022. – 208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https://urait.ru/bcode/508862.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сборник вошли материалы и тезисы онлайн–классов и дискуссий X Зимней школы преподавателя, проходившей с 31 января по 4 февраля 2022 г. Редакция «</w:t>
      </w:r>
      <w:proofErr w:type="spellStart"/>
      <w:r w:rsidRPr="002602A3">
        <w:rPr>
          <w:rFonts w:ascii="Times New Roman" w:hAnsi="Times New Roman" w:cs="Times New Roman"/>
          <w:sz w:val="28"/>
          <w:szCs w:val="28"/>
        </w:rPr>
        <w:t>Юрайта</w:t>
      </w:r>
      <w:proofErr w:type="spellEnd"/>
      <w:r w:rsidRPr="002602A3">
        <w:rPr>
          <w:rFonts w:ascii="Times New Roman" w:hAnsi="Times New Roman" w:cs="Times New Roman"/>
          <w:sz w:val="28"/>
          <w:szCs w:val="28"/>
        </w:rPr>
        <w:t xml:space="preserve">» составила тексты на основе выступлений российских и зарубежных преподавателей, исследователей, администраторов и работодателей. Сборник освещает проблемы партнерства в цифровом образовании и цифровых технологиях, взаимодействия цифрового образования и государства, научной интеграции, экономических аспектов цифрового образования, международной кооперации в образовании и многое другое. В сборник также вошли проектные задания слушателей Школы и материалы осеннего семестра 2021. Материалы сборника распространяются на условиях </w:t>
      </w:r>
      <w:proofErr w:type="spellStart"/>
      <w:r w:rsidRPr="002602A3">
        <w:rPr>
          <w:rFonts w:ascii="Times New Roman" w:hAnsi="Times New Roman" w:cs="Times New Roman"/>
          <w:sz w:val="28"/>
          <w:szCs w:val="28"/>
        </w:rPr>
        <w:t>Creative</w:t>
      </w:r>
      <w:proofErr w:type="spellEnd"/>
      <w:r w:rsidRPr="002602A3">
        <w:rPr>
          <w:rFonts w:ascii="Times New Roman" w:hAnsi="Times New Roman" w:cs="Times New Roman"/>
          <w:sz w:val="28"/>
          <w:szCs w:val="28"/>
        </w:rPr>
        <w:t xml:space="preserve"> </w:t>
      </w:r>
      <w:proofErr w:type="spellStart"/>
      <w:r w:rsidRPr="002602A3">
        <w:rPr>
          <w:rFonts w:ascii="Times New Roman" w:hAnsi="Times New Roman" w:cs="Times New Roman"/>
          <w:sz w:val="28"/>
          <w:szCs w:val="28"/>
        </w:rPr>
        <w:t>Commons</w:t>
      </w:r>
      <w:proofErr w:type="spellEnd"/>
      <w:r w:rsidRPr="002602A3">
        <w:rPr>
          <w:rFonts w:ascii="Times New Roman" w:hAnsi="Times New Roman" w:cs="Times New Roman"/>
          <w:sz w:val="28"/>
          <w:szCs w:val="28"/>
        </w:rPr>
        <w:t xml:space="preserve"> (CC BY–NC). Для широкого круга читателей, интересующихся проблемами образования.</w:t>
      </w:r>
    </w:p>
    <w:p w:rsidR="002602A3" w:rsidRDefault="002602A3" w:rsidP="00B334BC">
      <w:pPr>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sz w:val="28"/>
          <w:szCs w:val="28"/>
        </w:rPr>
        <w:t>Право социального обеспечения</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учебник и практикум для вузов / М. В. Филиппова, Н. И. Дивеева, Е. Н. </w:t>
      </w:r>
      <w:proofErr w:type="spellStart"/>
      <w:r w:rsidRPr="00B334BC">
        <w:rPr>
          <w:rFonts w:ascii="Times New Roman" w:hAnsi="Times New Roman" w:cs="Times New Roman"/>
          <w:sz w:val="28"/>
          <w:szCs w:val="28"/>
        </w:rPr>
        <w:t>Доброхотова</w:t>
      </w:r>
      <w:proofErr w:type="spellEnd"/>
      <w:r w:rsidRPr="00B334BC">
        <w:rPr>
          <w:rFonts w:ascii="Times New Roman" w:hAnsi="Times New Roman" w:cs="Times New Roman"/>
          <w:sz w:val="28"/>
          <w:szCs w:val="28"/>
        </w:rPr>
        <w:t xml:space="preserve"> [и др.]. – 3-е изд. – Москва : Юрайт, 2022. – 451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https://urait.ru/bcode/488008.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
          <w:bCs/>
          <w:sz w:val="28"/>
          <w:szCs w:val="28"/>
        </w:rPr>
        <w:t>А</w:t>
      </w:r>
      <w:r w:rsidRPr="002602A3">
        <w:rPr>
          <w:rFonts w:ascii="Times New Roman" w:hAnsi="Times New Roman" w:cs="Times New Roman"/>
          <w:b/>
          <w:bCs/>
          <w:sz w:val="28"/>
          <w:szCs w:val="28"/>
        </w:rPr>
        <w:t xml:space="preserve">ннотация: </w:t>
      </w:r>
      <w:r w:rsidRPr="002602A3">
        <w:rPr>
          <w:rFonts w:ascii="Times New Roman" w:hAnsi="Times New Roman" w:cs="Times New Roman"/>
          <w:sz w:val="28"/>
          <w:szCs w:val="28"/>
        </w:rPr>
        <w:t xml:space="preserve">В курсе изложены теоретические основы </w:t>
      </w:r>
      <w:proofErr w:type="gramStart"/>
      <w:r w:rsidRPr="002602A3">
        <w:rPr>
          <w:rFonts w:ascii="Times New Roman" w:hAnsi="Times New Roman" w:cs="Times New Roman"/>
          <w:sz w:val="28"/>
          <w:szCs w:val="28"/>
        </w:rPr>
        <w:t>права социального обеспечения</w:t>
      </w:r>
      <w:proofErr w:type="gramEnd"/>
      <w:r w:rsidRPr="002602A3">
        <w:rPr>
          <w:rFonts w:ascii="Times New Roman" w:hAnsi="Times New Roman" w:cs="Times New Roman"/>
          <w:sz w:val="28"/>
          <w:szCs w:val="28"/>
        </w:rPr>
        <w:t xml:space="preserve">, раскрыты его основные понятия, принципы, источники и формы, рассмотрены виды обязательного социального страхования и государственного социального обеспечения. Особое внимание уделено судебной и правоприменительной практике, а также законодательству субъектов Российской Федерации. Четкость формулировок, методически выверенное изложение сложного юридического материала, а также </w:t>
      </w:r>
      <w:proofErr w:type="spellStart"/>
      <w:r w:rsidRPr="002602A3">
        <w:rPr>
          <w:rFonts w:ascii="Times New Roman" w:hAnsi="Times New Roman" w:cs="Times New Roman"/>
          <w:sz w:val="28"/>
          <w:szCs w:val="28"/>
        </w:rPr>
        <w:t>компетентностный</w:t>
      </w:r>
      <w:proofErr w:type="spellEnd"/>
      <w:r w:rsidRPr="002602A3">
        <w:rPr>
          <w:rFonts w:ascii="Times New Roman" w:hAnsi="Times New Roman" w:cs="Times New Roman"/>
          <w:sz w:val="28"/>
          <w:szCs w:val="28"/>
        </w:rPr>
        <w:t xml:space="preserve"> подход к его подаче и проверке его усвоения студентами предоставляют </w:t>
      </w:r>
      <w:proofErr w:type="gramStart"/>
      <w:r w:rsidRPr="002602A3">
        <w:rPr>
          <w:rFonts w:ascii="Times New Roman" w:hAnsi="Times New Roman" w:cs="Times New Roman"/>
          <w:sz w:val="28"/>
          <w:szCs w:val="28"/>
        </w:rPr>
        <w:t>обучающимся</w:t>
      </w:r>
      <w:proofErr w:type="gramEnd"/>
      <w:r w:rsidRPr="002602A3">
        <w:rPr>
          <w:rFonts w:ascii="Times New Roman" w:hAnsi="Times New Roman" w:cs="Times New Roman"/>
          <w:sz w:val="28"/>
          <w:szCs w:val="28"/>
        </w:rPr>
        <w:t xml:space="preserve"> возможность не только овладеть необходимыми теоретическими знаниями в указанной сфере, но и выработать навыки самостоятельного анализа действующего законодательства и практики его применения. Этому </w:t>
      </w:r>
      <w:r w:rsidR="0024116C">
        <w:rPr>
          <w:rFonts w:ascii="Times New Roman" w:hAnsi="Times New Roman" w:cs="Times New Roman"/>
          <w:sz w:val="28"/>
          <w:szCs w:val="28"/>
        </w:rPr>
        <w:t>призван способствовать и учебно-</w:t>
      </w:r>
      <w:r w:rsidRPr="002602A3">
        <w:rPr>
          <w:rFonts w:ascii="Times New Roman" w:hAnsi="Times New Roman" w:cs="Times New Roman"/>
          <w:sz w:val="28"/>
          <w:szCs w:val="28"/>
        </w:rPr>
        <w:t xml:space="preserve">методический комплекс.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юридического профиля, аспирантов, преподавателей, а также практических работников и всех, кто интересуется проблемами </w:t>
      </w:r>
      <w:proofErr w:type="gramStart"/>
      <w:r w:rsidRPr="002602A3">
        <w:rPr>
          <w:rFonts w:ascii="Times New Roman" w:hAnsi="Times New Roman" w:cs="Times New Roman"/>
          <w:sz w:val="28"/>
          <w:szCs w:val="28"/>
        </w:rPr>
        <w:t>права социального обеспечения</w:t>
      </w:r>
      <w:proofErr w:type="gramEnd"/>
      <w:r w:rsidRPr="002602A3">
        <w:rPr>
          <w:rFonts w:ascii="Times New Roman" w:hAnsi="Times New Roman" w:cs="Times New Roman"/>
          <w:sz w:val="28"/>
          <w:szCs w:val="28"/>
        </w:rPr>
        <w:t>.</w:t>
      </w:r>
    </w:p>
    <w:p w:rsidR="002602A3" w:rsidRPr="00347870"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sz w:val="28"/>
          <w:szCs w:val="28"/>
        </w:rPr>
        <w:lastRenderedPageBreak/>
        <w:t>Римское частное право</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учебник / И. Б. Новицкий, В. А. </w:t>
      </w:r>
      <w:proofErr w:type="spellStart"/>
      <w:r w:rsidRPr="002602A3">
        <w:rPr>
          <w:rFonts w:ascii="Times New Roman" w:hAnsi="Times New Roman" w:cs="Times New Roman"/>
          <w:sz w:val="28"/>
          <w:szCs w:val="28"/>
        </w:rPr>
        <w:t>Краснокутский</w:t>
      </w:r>
      <w:proofErr w:type="spellEnd"/>
      <w:r w:rsidRPr="002602A3">
        <w:rPr>
          <w:rFonts w:ascii="Times New Roman" w:hAnsi="Times New Roman" w:cs="Times New Roman"/>
          <w:sz w:val="28"/>
          <w:szCs w:val="28"/>
        </w:rPr>
        <w:t xml:space="preserve">, Е. А. </w:t>
      </w:r>
      <w:proofErr w:type="spellStart"/>
      <w:r w:rsidRPr="002602A3">
        <w:rPr>
          <w:rFonts w:ascii="Times New Roman" w:hAnsi="Times New Roman" w:cs="Times New Roman"/>
          <w:sz w:val="28"/>
          <w:szCs w:val="28"/>
        </w:rPr>
        <w:t>Флейшиц</w:t>
      </w:r>
      <w:proofErr w:type="spellEnd"/>
      <w:r w:rsidRPr="002602A3">
        <w:rPr>
          <w:rFonts w:ascii="Times New Roman" w:hAnsi="Times New Roman" w:cs="Times New Roman"/>
          <w:sz w:val="28"/>
          <w:szCs w:val="28"/>
        </w:rPr>
        <w:t xml:space="preserve"> [и др.] – Москва : Юрайт, 2022. – 607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https://urait.ru/bcode/509207.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Книга посвящена частному праву античного Рима. Раскрываются основные начала публичного и частного права, отрасли, институты, рецепция римского права. Для наглядности приведены многочисленные выписки из сочинений римских юристов. Отличительной особенностью учебника стало то, что показаны не только конечные выводы римской юриспруденции, но и тот материал, на основе которого были сделаны эти конечные выводы, т.е. конкретные казусы и те пути, которыми шли в своих рассуждениях римские юристы.</w:t>
      </w:r>
    </w:p>
    <w:p w:rsidR="002602A3" w:rsidRPr="00347870"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t>Скрелина</w:t>
      </w:r>
      <w:proofErr w:type="spellEnd"/>
      <w:r w:rsidRPr="00B334BC">
        <w:rPr>
          <w:rFonts w:ascii="Times New Roman" w:hAnsi="Times New Roman" w:cs="Times New Roman"/>
          <w:b/>
          <w:bCs/>
          <w:sz w:val="28"/>
          <w:szCs w:val="28"/>
        </w:rPr>
        <w:t xml:space="preserve">, Л. М. </w:t>
      </w:r>
      <w:r w:rsidRPr="00B334BC">
        <w:rPr>
          <w:rFonts w:ascii="Times New Roman" w:hAnsi="Times New Roman" w:cs="Times New Roman"/>
          <w:sz w:val="28"/>
          <w:szCs w:val="28"/>
        </w:rPr>
        <w:t>История французского языка</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учебник / Л. М. </w:t>
      </w:r>
      <w:proofErr w:type="spellStart"/>
      <w:r w:rsidRPr="00B334BC">
        <w:rPr>
          <w:rFonts w:ascii="Times New Roman" w:hAnsi="Times New Roman" w:cs="Times New Roman"/>
          <w:sz w:val="28"/>
          <w:szCs w:val="28"/>
        </w:rPr>
        <w:t>Скрелина</w:t>
      </w:r>
      <w:proofErr w:type="spellEnd"/>
      <w:r w:rsidRPr="00B334BC">
        <w:rPr>
          <w:rFonts w:ascii="Times New Roman" w:hAnsi="Times New Roman" w:cs="Times New Roman"/>
          <w:sz w:val="28"/>
          <w:szCs w:val="28"/>
        </w:rPr>
        <w:t xml:space="preserve">, Л. А. Становая. – 3-е изд. – Москва : Юрайт, 2022. – 463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https://urait.ru/bcode/509248.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издании история французского языка представлена в единстве внутренних и внешних факторов развития. Таким образом, язык рассматривается как саморазвивающаяся система и как средство общения, функционирующее во времени и пространстве. Большое внимание в настоящем учебнике уделено проблематике диахронических исследований, показано современное состояние науки о языке. Впервые введен раздел о создании школ, центров грамотности и письменности, о роли монастырей в культурной и духовной жизни общества. Особое внимание уделено влиянию различных центров письменности на раннее складывание норм </w:t>
      </w:r>
      <w:proofErr w:type="spellStart"/>
      <w:r w:rsidRPr="002602A3">
        <w:rPr>
          <w:rFonts w:ascii="Times New Roman" w:hAnsi="Times New Roman" w:cs="Times New Roman"/>
          <w:sz w:val="28"/>
          <w:szCs w:val="28"/>
        </w:rPr>
        <w:t>общефранцузского</w:t>
      </w:r>
      <w:proofErr w:type="spellEnd"/>
      <w:r w:rsidRPr="002602A3">
        <w:rPr>
          <w:rFonts w:ascii="Times New Roman" w:hAnsi="Times New Roman" w:cs="Times New Roman"/>
          <w:sz w:val="28"/>
          <w:szCs w:val="28"/>
        </w:rPr>
        <w:t xml:space="preserve"> языка.</w:t>
      </w:r>
    </w:p>
    <w:p w:rsidR="002602A3" w:rsidRPr="00347870"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B334BC"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Сологубова</w:t>
      </w:r>
      <w:proofErr w:type="spellEnd"/>
      <w:r w:rsidRPr="002602A3">
        <w:rPr>
          <w:rFonts w:ascii="Times New Roman" w:hAnsi="Times New Roman" w:cs="Times New Roman"/>
          <w:b/>
          <w:bCs/>
          <w:sz w:val="28"/>
          <w:szCs w:val="28"/>
        </w:rPr>
        <w:t xml:space="preserve">, Г. С. </w:t>
      </w:r>
      <w:r w:rsidRPr="002602A3">
        <w:rPr>
          <w:rFonts w:ascii="Times New Roman" w:hAnsi="Times New Roman" w:cs="Times New Roman"/>
          <w:sz w:val="28"/>
          <w:szCs w:val="28"/>
        </w:rPr>
        <w:t>Организация производства и обслуживания на предприятиях общественного питания</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учебник / Г. С. </w:t>
      </w:r>
      <w:proofErr w:type="spellStart"/>
      <w:r w:rsidRPr="002602A3">
        <w:rPr>
          <w:rFonts w:ascii="Times New Roman" w:hAnsi="Times New Roman" w:cs="Times New Roman"/>
          <w:sz w:val="28"/>
          <w:szCs w:val="28"/>
        </w:rPr>
        <w:t>Сологубова</w:t>
      </w:r>
      <w:proofErr w:type="spellEnd"/>
      <w:r w:rsidRPr="002602A3">
        <w:rPr>
          <w:rFonts w:ascii="Times New Roman" w:hAnsi="Times New Roman" w:cs="Times New Roman"/>
          <w:sz w:val="28"/>
          <w:szCs w:val="28"/>
        </w:rPr>
        <w:t xml:space="preserve">. – 4-е изд. – Москва : Юрайт, 2022. – 396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https://urait.ru/bcode/488005.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В курсе изложены методология организации услуг общественного питания в зависимости от типа предприятия общественного питания, его технологических особенностей и конкретных условий работы. Большое внимание уделено описанию технологии кулинарной обработки пищевых продуктов и используемых в этом процессе современных материально–технических средств. Рассмотрены особенности организации трудовых процессов, а также специфика назначения предприятий питания. Соответствует актуальным требованиям федерального государственного образовательного стандарта высшего образования. Для студентов высших образовательных заведений, обучающихся по экономическим и техническим направлениям и специальностям.</w:t>
      </w:r>
    </w:p>
    <w:p w:rsidR="002602A3" w:rsidRPr="00347870" w:rsidRDefault="002602A3" w:rsidP="00B334BC">
      <w:pPr>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b/>
          <w:bCs/>
          <w:sz w:val="28"/>
          <w:szCs w:val="28"/>
        </w:rPr>
      </w:pPr>
      <w:r w:rsidRPr="00B334BC">
        <w:rPr>
          <w:rFonts w:ascii="Times New Roman" w:hAnsi="Times New Roman" w:cs="Times New Roman"/>
          <w:b/>
          <w:bCs/>
          <w:sz w:val="28"/>
          <w:szCs w:val="28"/>
        </w:rPr>
        <w:t xml:space="preserve">Фоменко, Е. В. </w:t>
      </w:r>
      <w:r w:rsidRPr="00B334BC">
        <w:rPr>
          <w:rFonts w:ascii="Times New Roman" w:hAnsi="Times New Roman" w:cs="Times New Roman"/>
          <w:sz w:val="28"/>
          <w:szCs w:val="28"/>
        </w:rPr>
        <w:t>Правовые основы противодействия терроризму. Уголовно–правовой и криминологический аспекты</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Е. В. </w:t>
      </w:r>
      <w:r w:rsidRPr="00B334BC">
        <w:rPr>
          <w:rFonts w:ascii="Times New Roman" w:hAnsi="Times New Roman" w:cs="Times New Roman"/>
          <w:sz w:val="28"/>
          <w:szCs w:val="28"/>
        </w:rPr>
        <w:lastRenderedPageBreak/>
        <w:t xml:space="preserve">Фоменко, Ю. Н. </w:t>
      </w:r>
      <w:proofErr w:type="spellStart"/>
      <w:r w:rsidRPr="00B334BC">
        <w:rPr>
          <w:rFonts w:ascii="Times New Roman" w:hAnsi="Times New Roman" w:cs="Times New Roman"/>
          <w:sz w:val="28"/>
          <w:szCs w:val="28"/>
        </w:rPr>
        <w:t>Маторина</w:t>
      </w:r>
      <w:proofErr w:type="spellEnd"/>
      <w:r w:rsidRPr="00B334BC">
        <w:rPr>
          <w:rFonts w:ascii="Times New Roman" w:hAnsi="Times New Roman" w:cs="Times New Roman"/>
          <w:sz w:val="28"/>
          <w:szCs w:val="28"/>
        </w:rPr>
        <w:t xml:space="preserve">. – 2-е изд. – Москва : Юрайт, 2022. – 186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https://urait.ru/bcode/508091.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proofErr w:type="gramStart"/>
      <w:r w:rsidRPr="002602A3">
        <w:rPr>
          <w:rFonts w:ascii="Times New Roman" w:hAnsi="Times New Roman" w:cs="Times New Roman"/>
          <w:sz w:val="28"/>
          <w:szCs w:val="28"/>
        </w:rPr>
        <w:t>В курсе раскрыто понятие терроризма в этимологическом, уголовно–правовом и криминологическом аспектах.</w:t>
      </w:r>
      <w:proofErr w:type="gramEnd"/>
      <w:r w:rsidRPr="002602A3">
        <w:rPr>
          <w:rFonts w:ascii="Times New Roman" w:hAnsi="Times New Roman" w:cs="Times New Roman"/>
          <w:sz w:val="28"/>
          <w:szCs w:val="28"/>
        </w:rPr>
        <w:t xml:space="preserve"> Авторами в соответствии с действующим законодательством, а также доктриной уголовного права и криминологии очерчен круг преступлений террористического характера, которые исследованы в работе в качестве системы. Предлагается к изучению криминологическая характеристика исследуемой группы преступлений, а также сформулированы основные направления противодействия терроризму. Дан юридический анализ наиболее распространенных преступлений террористического характера. В прикладном аспекте рассмотрены проблемы квалификации этих преступлений и отграничения их от смежных составов преступлений. Курс подготовлен при информационной поддержке СПС «КонсультантПлюс» и адресован студентам, магистрантам, аспирантам, изучающим уголовное право и криминологию и интересующимся вопросами противодействия преступлениям террористического характера.</w:t>
      </w:r>
    </w:p>
    <w:p w:rsidR="002602A3" w:rsidRPr="00347870"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B334BC" w:rsidRDefault="002602A3" w:rsidP="00B334BC">
      <w:pPr>
        <w:pStyle w:val="a4"/>
        <w:numPr>
          <w:ilvl w:val="0"/>
          <w:numId w:val="5"/>
        </w:numPr>
        <w:autoSpaceDE w:val="0"/>
        <w:autoSpaceDN w:val="0"/>
        <w:adjustRightInd w:val="0"/>
        <w:spacing w:after="0" w:line="240" w:lineRule="auto"/>
        <w:ind w:left="0" w:firstLine="0"/>
        <w:jc w:val="both"/>
        <w:rPr>
          <w:rFonts w:ascii="Times New Roman" w:hAnsi="Times New Roman" w:cs="Times New Roman"/>
          <w:b/>
          <w:bCs/>
          <w:sz w:val="28"/>
          <w:szCs w:val="28"/>
        </w:rPr>
      </w:pPr>
      <w:proofErr w:type="spellStart"/>
      <w:r w:rsidRPr="00B334BC">
        <w:rPr>
          <w:rFonts w:ascii="Times New Roman" w:hAnsi="Times New Roman" w:cs="Times New Roman"/>
          <w:b/>
          <w:bCs/>
          <w:sz w:val="28"/>
          <w:szCs w:val="28"/>
        </w:rPr>
        <w:t>Хоружий</w:t>
      </w:r>
      <w:proofErr w:type="spellEnd"/>
      <w:r w:rsidRPr="00B334BC">
        <w:rPr>
          <w:rFonts w:ascii="Times New Roman" w:hAnsi="Times New Roman" w:cs="Times New Roman"/>
          <w:b/>
          <w:bCs/>
          <w:sz w:val="28"/>
          <w:szCs w:val="28"/>
        </w:rPr>
        <w:t xml:space="preserve">, Л. И. </w:t>
      </w:r>
      <w:r w:rsidRPr="00B334BC">
        <w:rPr>
          <w:rFonts w:ascii="Times New Roman" w:hAnsi="Times New Roman" w:cs="Times New Roman"/>
          <w:sz w:val="28"/>
          <w:szCs w:val="28"/>
        </w:rPr>
        <w:t>Учет, отчетность и диагностика банкротства организаций</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учебное пособие / Л. И. </w:t>
      </w:r>
      <w:proofErr w:type="spellStart"/>
      <w:r w:rsidRPr="00B334BC">
        <w:rPr>
          <w:rFonts w:ascii="Times New Roman" w:hAnsi="Times New Roman" w:cs="Times New Roman"/>
          <w:sz w:val="28"/>
          <w:szCs w:val="28"/>
        </w:rPr>
        <w:t>Хоружий</w:t>
      </w:r>
      <w:proofErr w:type="spellEnd"/>
      <w:r w:rsidRPr="00B334BC">
        <w:rPr>
          <w:rFonts w:ascii="Times New Roman" w:hAnsi="Times New Roman" w:cs="Times New Roman"/>
          <w:sz w:val="28"/>
          <w:szCs w:val="28"/>
        </w:rPr>
        <w:t xml:space="preserve">, И. Н. </w:t>
      </w:r>
      <w:proofErr w:type="spellStart"/>
      <w:r w:rsidRPr="00B334BC">
        <w:rPr>
          <w:rFonts w:ascii="Times New Roman" w:hAnsi="Times New Roman" w:cs="Times New Roman"/>
          <w:sz w:val="28"/>
          <w:szCs w:val="28"/>
        </w:rPr>
        <w:t>Турчаева</w:t>
      </w:r>
      <w:proofErr w:type="spellEnd"/>
      <w:r w:rsidRPr="00B334BC">
        <w:rPr>
          <w:rFonts w:ascii="Times New Roman" w:hAnsi="Times New Roman" w:cs="Times New Roman"/>
          <w:sz w:val="28"/>
          <w:szCs w:val="28"/>
        </w:rPr>
        <w:t xml:space="preserve">, Н. А. </w:t>
      </w:r>
      <w:proofErr w:type="spellStart"/>
      <w:r w:rsidRPr="00B334BC">
        <w:rPr>
          <w:rFonts w:ascii="Times New Roman" w:hAnsi="Times New Roman" w:cs="Times New Roman"/>
          <w:sz w:val="28"/>
          <w:szCs w:val="28"/>
        </w:rPr>
        <w:t>Кокорев</w:t>
      </w:r>
      <w:proofErr w:type="spellEnd"/>
      <w:r w:rsidRPr="00B334BC">
        <w:rPr>
          <w:rFonts w:ascii="Times New Roman" w:hAnsi="Times New Roman" w:cs="Times New Roman"/>
          <w:sz w:val="28"/>
          <w:szCs w:val="28"/>
        </w:rPr>
        <w:t>. – Москва</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Юрайт, 2022. – 189 с. – </w:t>
      </w:r>
      <w:r w:rsidRPr="00B334BC">
        <w:rPr>
          <w:rFonts w:ascii="Times New Roman" w:hAnsi="Times New Roman" w:cs="Times New Roman"/>
          <w:b/>
          <w:bCs/>
          <w:sz w:val="28"/>
          <w:szCs w:val="28"/>
        </w:rPr>
        <w:t xml:space="preserve">URL: </w:t>
      </w:r>
      <w:r w:rsidRPr="00B334BC">
        <w:rPr>
          <w:rFonts w:ascii="Times New Roman" w:hAnsi="Times New Roman" w:cs="Times New Roman"/>
          <w:sz w:val="28"/>
          <w:szCs w:val="28"/>
        </w:rPr>
        <w:t>https://urait.ru/bcode/507965. – Текст</w:t>
      </w:r>
      <w:proofErr w:type="gramStart"/>
      <w:r w:rsidRPr="00B334BC">
        <w:rPr>
          <w:rFonts w:ascii="Times New Roman" w:hAnsi="Times New Roman" w:cs="Times New Roman"/>
          <w:sz w:val="28"/>
          <w:szCs w:val="28"/>
        </w:rPr>
        <w:t xml:space="preserve"> :</w:t>
      </w:r>
      <w:proofErr w:type="gramEnd"/>
      <w:r w:rsidRPr="00B334BC">
        <w:rPr>
          <w:rFonts w:ascii="Times New Roman" w:hAnsi="Times New Roman" w:cs="Times New Roman"/>
          <w:sz w:val="28"/>
          <w:szCs w:val="28"/>
        </w:rPr>
        <w:t xml:space="preserve"> электронный.</w:t>
      </w:r>
    </w:p>
    <w:p w:rsid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347870">
        <w:rPr>
          <w:rFonts w:ascii="Times New Roman" w:hAnsi="Times New Roman" w:cs="Times New Roman"/>
          <w:b/>
          <w:bCs/>
          <w:sz w:val="28"/>
          <w:szCs w:val="28"/>
        </w:rPr>
        <w:t xml:space="preserve">Аннотация: </w:t>
      </w:r>
      <w:r w:rsidRPr="00347870">
        <w:rPr>
          <w:rFonts w:ascii="Times New Roman" w:hAnsi="Times New Roman" w:cs="Times New Roman"/>
          <w:sz w:val="28"/>
          <w:szCs w:val="28"/>
        </w:rPr>
        <w:t>Ку</w:t>
      </w:r>
      <w:proofErr w:type="gramStart"/>
      <w:r w:rsidRPr="00347870">
        <w:rPr>
          <w:rFonts w:ascii="Times New Roman" w:hAnsi="Times New Roman" w:cs="Times New Roman"/>
          <w:sz w:val="28"/>
          <w:szCs w:val="28"/>
        </w:rPr>
        <w:t>рс вкл</w:t>
      </w:r>
      <w:proofErr w:type="gramEnd"/>
      <w:r w:rsidRPr="00347870">
        <w:rPr>
          <w:rFonts w:ascii="Times New Roman" w:hAnsi="Times New Roman" w:cs="Times New Roman"/>
          <w:sz w:val="28"/>
          <w:szCs w:val="28"/>
        </w:rPr>
        <w:t xml:space="preserve">ючает теоретический материал по учету, отчетности и диагностике банкротства организаций, представленный преимущественно в виде схем и таблиц, задания для практических занятий и самостоятельной работы студентов, словарь основных терминов и понятий. Цель курса — помочь студентам в усвоении и закреплении теоретических знаний, выработке практических умений и навыков при освоении соответствующих компетенций. Соответствует актуальным требованиям федерального государственного образовательного стандарта высшего образования. Может использоваться в учебном процессе по направлениям подготовки «Экономика», «Менеджмент», специальности «Экономическая безопасность», а также слушателями агроэкономического, агротехнологического профиля системы дополнительного, послевузовского образования, специалистами, руководителями организаций в практической работе и т. </w:t>
      </w:r>
      <w:r>
        <w:rPr>
          <w:rFonts w:ascii="Times New Roman" w:hAnsi="Times New Roman" w:cs="Times New Roman"/>
          <w:sz w:val="28"/>
          <w:szCs w:val="28"/>
        </w:rPr>
        <w:t>п.</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p>
    <w:p w:rsidR="002602A3" w:rsidRPr="006E3003" w:rsidRDefault="002602A3" w:rsidP="00B334BC">
      <w:pPr>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widowControl w:val="0"/>
        <w:autoSpaceDE w:val="0"/>
        <w:autoSpaceDN w:val="0"/>
        <w:adjustRightInd w:val="0"/>
        <w:spacing w:after="0" w:line="240" w:lineRule="auto"/>
        <w:ind w:left="0"/>
        <w:jc w:val="center"/>
        <w:rPr>
          <w:rFonts w:ascii="Times New Roman" w:hAnsi="Times New Roman" w:cs="Times New Roman"/>
          <w:b/>
          <w:bCs/>
          <w:sz w:val="28"/>
          <w:szCs w:val="28"/>
        </w:rPr>
      </w:pPr>
      <w:r w:rsidRPr="002602A3">
        <w:rPr>
          <w:rFonts w:ascii="Times New Roman" w:hAnsi="Times New Roman" w:cs="Times New Roman"/>
          <w:b/>
          <w:bCs/>
          <w:sz w:val="28"/>
          <w:szCs w:val="28"/>
        </w:rPr>
        <w:t>ЭБС</w:t>
      </w:r>
      <w:proofErr w:type="gramStart"/>
      <w:r w:rsidRPr="002602A3">
        <w:rPr>
          <w:rFonts w:ascii="Times New Roman" w:hAnsi="Times New Roman" w:cs="Times New Roman"/>
          <w:b/>
          <w:bCs/>
          <w:sz w:val="28"/>
          <w:szCs w:val="28"/>
        </w:rPr>
        <w:t xml:space="preserve"> А</w:t>
      </w:r>
      <w:proofErr w:type="gramEnd"/>
      <w:r w:rsidRPr="002602A3">
        <w:rPr>
          <w:rFonts w:ascii="Times New Roman" w:hAnsi="Times New Roman" w:cs="Times New Roman"/>
          <w:b/>
          <w:bCs/>
          <w:sz w:val="28"/>
          <w:szCs w:val="28"/>
        </w:rPr>
        <w:t>й Пи Эр Медиа</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Александровская, Ю. П. </w:t>
      </w:r>
      <w:r w:rsidRPr="002602A3">
        <w:rPr>
          <w:rFonts w:ascii="Times New Roman" w:hAnsi="Times New Roman" w:cs="Times New Roman"/>
          <w:sz w:val="28"/>
          <w:szCs w:val="28"/>
        </w:rPr>
        <w:t>Эко</w:t>
      </w:r>
      <w:r w:rsidR="0024116C">
        <w:rPr>
          <w:rFonts w:ascii="Times New Roman" w:hAnsi="Times New Roman" w:cs="Times New Roman"/>
          <w:sz w:val="28"/>
          <w:szCs w:val="28"/>
        </w:rPr>
        <w:t>номическая информатика</w:t>
      </w:r>
      <w:proofErr w:type="gramStart"/>
      <w:r w:rsidR="0024116C">
        <w:rPr>
          <w:rFonts w:ascii="Times New Roman" w:hAnsi="Times New Roman" w:cs="Times New Roman"/>
          <w:sz w:val="28"/>
          <w:szCs w:val="28"/>
        </w:rPr>
        <w:t xml:space="preserve"> :</w:t>
      </w:r>
      <w:proofErr w:type="gramEnd"/>
      <w:r w:rsidR="0024116C">
        <w:rPr>
          <w:rFonts w:ascii="Times New Roman" w:hAnsi="Times New Roman" w:cs="Times New Roman"/>
          <w:sz w:val="28"/>
          <w:szCs w:val="28"/>
        </w:rPr>
        <w:t xml:space="preserve"> учебно-</w:t>
      </w:r>
      <w:r w:rsidRPr="002602A3">
        <w:rPr>
          <w:rFonts w:ascii="Times New Roman" w:hAnsi="Times New Roman" w:cs="Times New Roman"/>
          <w:sz w:val="28"/>
          <w:szCs w:val="28"/>
        </w:rPr>
        <w:t>методическое пособие / Ю. П. Александровская, Е. О. Михайлова.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2020. – 112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https://www.iprbookshop.ru/121089.html.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lastRenderedPageBreak/>
        <w:t xml:space="preserve">Аннотация: </w:t>
      </w:r>
      <w:r w:rsidRPr="002602A3">
        <w:rPr>
          <w:rFonts w:ascii="Times New Roman" w:hAnsi="Times New Roman" w:cs="Times New Roman"/>
          <w:sz w:val="28"/>
          <w:szCs w:val="28"/>
        </w:rPr>
        <w:t xml:space="preserve">Рассмотрены базовые методы обработки экономических данных на основе табличного редактора MS </w:t>
      </w:r>
      <w:proofErr w:type="spellStart"/>
      <w:r w:rsidRPr="002602A3">
        <w:rPr>
          <w:rFonts w:ascii="Times New Roman" w:hAnsi="Times New Roman" w:cs="Times New Roman"/>
          <w:sz w:val="28"/>
          <w:szCs w:val="28"/>
        </w:rPr>
        <w:t>Excel</w:t>
      </w:r>
      <w:proofErr w:type="spellEnd"/>
      <w:r w:rsidRPr="002602A3">
        <w:rPr>
          <w:rFonts w:ascii="Times New Roman" w:hAnsi="Times New Roman" w:cs="Times New Roman"/>
          <w:sz w:val="28"/>
          <w:szCs w:val="28"/>
        </w:rPr>
        <w:t xml:space="preserve"> и текстового редактора MS </w:t>
      </w:r>
      <w:proofErr w:type="spellStart"/>
      <w:r w:rsidRPr="002602A3">
        <w:rPr>
          <w:rFonts w:ascii="Times New Roman" w:hAnsi="Times New Roman" w:cs="Times New Roman"/>
          <w:sz w:val="28"/>
          <w:szCs w:val="28"/>
        </w:rPr>
        <w:t>Word</w:t>
      </w:r>
      <w:proofErr w:type="spellEnd"/>
      <w:r w:rsidRPr="002602A3">
        <w:rPr>
          <w:rFonts w:ascii="Times New Roman" w:hAnsi="Times New Roman" w:cs="Times New Roman"/>
          <w:sz w:val="28"/>
          <w:szCs w:val="28"/>
        </w:rPr>
        <w:t>. Даны подробные рекомендации по выполнению лабораторных работ. Предназначено для студентов, изучающих дисциплину «Экономическая информатика» в рамках бакалаврской подготовки.</w:t>
      </w:r>
      <w:r w:rsidR="0024116C">
        <w:rPr>
          <w:rFonts w:ascii="Times New Roman" w:hAnsi="Times New Roman" w:cs="Times New Roman"/>
          <w:sz w:val="28"/>
          <w:szCs w:val="28"/>
        </w:rPr>
        <w:t xml:space="preserve"> Подготовлено на кафедре </w:t>
      </w:r>
      <w:proofErr w:type="gramStart"/>
      <w:r w:rsidR="0024116C">
        <w:rPr>
          <w:rFonts w:ascii="Times New Roman" w:hAnsi="Times New Roman" w:cs="Times New Roman"/>
          <w:sz w:val="28"/>
          <w:szCs w:val="28"/>
        </w:rPr>
        <w:t>бизнес-</w:t>
      </w:r>
      <w:r w:rsidRPr="002602A3">
        <w:rPr>
          <w:rFonts w:ascii="Times New Roman" w:hAnsi="Times New Roman" w:cs="Times New Roman"/>
          <w:sz w:val="28"/>
          <w:szCs w:val="28"/>
        </w:rPr>
        <w:t>статистики</w:t>
      </w:r>
      <w:proofErr w:type="gramEnd"/>
      <w:r w:rsidRPr="002602A3">
        <w:rPr>
          <w:rFonts w:ascii="Times New Roman" w:hAnsi="Times New Roman" w:cs="Times New Roman"/>
          <w:sz w:val="28"/>
          <w:szCs w:val="28"/>
        </w:rPr>
        <w:t xml:space="preserve"> и экономики.</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Аутсорсинг политических суждений:</w:t>
      </w:r>
      <w:r w:rsidRPr="002602A3">
        <w:rPr>
          <w:rFonts w:ascii="Times New Roman" w:hAnsi="Times New Roman" w:cs="Times New Roman"/>
          <w:sz w:val="28"/>
          <w:szCs w:val="28"/>
        </w:rPr>
        <w:t xml:space="preserve"> проблемы коммуникации на цифровых платформах / А. Г. </w:t>
      </w:r>
      <w:proofErr w:type="spellStart"/>
      <w:r w:rsidRPr="002602A3">
        <w:rPr>
          <w:rFonts w:ascii="Times New Roman" w:hAnsi="Times New Roman" w:cs="Times New Roman"/>
          <w:sz w:val="28"/>
          <w:szCs w:val="28"/>
        </w:rPr>
        <w:t>Барышкин</w:t>
      </w:r>
      <w:proofErr w:type="spellEnd"/>
      <w:r w:rsidRPr="002602A3">
        <w:rPr>
          <w:rFonts w:ascii="Times New Roman" w:hAnsi="Times New Roman" w:cs="Times New Roman"/>
          <w:sz w:val="28"/>
          <w:szCs w:val="28"/>
        </w:rPr>
        <w:t xml:space="preserve">, И. А. Быков, С. В. </w:t>
      </w:r>
      <w:proofErr w:type="spellStart"/>
      <w:r w:rsidRPr="002602A3">
        <w:rPr>
          <w:rFonts w:ascii="Times New Roman" w:hAnsi="Times New Roman" w:cs="Times New Roman"/>
          <w:sz w:val="28"/>
          <w:szCs w:val="28"/>
        </w:rPr>
        <w:t>Володенков</w:t>
      </w:r>
      <w:proofErr w:type="spellEnd"/>
      <w:r w:rsidRPr="002602A3">
        <w:rPr>
          <w:rFonts w:ascii="Times New Roman" w:hAnsi="Times New Roman" w:cs="Times New Roman"/>
          <w:sz w:val="28"/>
          <w:szCs w:val="28"/>
        </w:rPr>
        <w:t xml:space="preserve"> [и др.]</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ред. Л. В. </w:t>
      </w:r>
      <w:proofErr w:type="spellStart"/>
      <w:r w:rsidRPr="002602A3">
        <w:rPr>
          <w:rFonts w:ascii="Times New Roman" w:hAnsi="Times New Roman" w:cs="Times New Roman"/>
          <w:sz w:val="28"/>
          <w:szCs w:val="28"/>
        </w:rPr>
        <w:t>Сморгунова</w:t>
      </w:r>
      <w:proofErr w:type="spellEnd"/>
      <w:r w:rsidRPr="002602A3">
        <w:rPr>
          <w:rFonts w:ascii="Times New Roman" w:hAnsi="Times New Roman" w:cs="Times New Roman"/>
          <w:sz w:val="28"/>
          <w:szCs w:val="28"/>
        </w:rPr>
        <w:t>. – Москва</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Политическая энциклопедия, 2021. – 311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https://www.iprbookshop.ru/121150.html.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 монографии представлена концепция технологической обусловленности процессов мотивированного познания с целевым формированием политических суждений, критика современных институциональных технологических матриц политического познания, ориентированных на производство догматических и спекулятивных суждений, и формирование концептуальных основ сетевых платформ для </w:t>
      </w:r>
      <w:proofErr w:type="spellStart"/>
      <w:r w:rsidRPr="002602A3">
        <w:rPr>
          <w:rFonts w:ascii="Times New Roman" w:hAnsi="Times New Roman" w:cs="Times New Roman"/>
          <w:sz w:val="28"/>
          <w:szCs w:val="28"/>
        </w:rPr>
        <w:t>делиберативной</w:t>
      </w:r>
      <w:proofErr w:type="spellEnd"/>
      <w:r w:rsidRPr="002602A3">
        <w:rPr>
          <w:rFonts w:ascii="Times New Roman" w:hAnsi="Times New Roman" w:cs="Times New Roman"/>
          <w:sz w:val="28"/>
          <w:szCs w:val="28"/>
        </w:rPr>
        <w:t xml:space="preserve"> коммуникации. Эмпирическим объектом выступают коммуникационные платформы ряда крупных городов России и других стран. Для исследователей современной коммуникации и всех интересующихся проблемами цифровизации информационного пространства.</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Бадертдинова</w:t>
      </w:r>
      <w:proofErr w:type="spellEnd"/>
      <w:r w:rsidRPr="002602A3">
        <w:rPr>
          <w:rFonts w:ascii="Times New Roman" w:hAnsi="Times New Roman" w:cs="Times New Roman"/>
          <w:b/>
          <w:bCs/>
          <w:sz w:val="28"/>
          <w:szCs w:val="28"/>
        </w:rPr>
        <w:t xml:space="preserve">, Е. Р. </w:t>
      </w:r>
      <w:r w:rsidRPr="002602A3">
        <w:rPr>
          <w:rFonts w:ascii="Times New Roman" w:hAnsi="Times New Roman" w:cs="Times New Roman"/>
          <w:sz w:val="28"/>
          <w:szCs w:val="28"/>
        </w:rPr>
        <w:t xml:space="preserve">Методы решения прямых и обратных задач нефтегазовой гидромеханики и разработки месторождений с </w:t>
      </w:r>
      <w:proofErr w:type="spellStart"/>
      <w:r w:rsidRPr="002602A3">
        <w:rPr>
          <w:rFonts w:ascii="Times New Roman" w:hAnsi="Times New Roman" w:cs="Times New Roman"/>
          <w:sz w:val="28"/>
          <w:szCs w:val="28"/>
        </w:rPr>
        <w:t>трудноизвлекаемыми</w:t>
      </w:r>
      <w:proofErr w:type="spellEnd"/>
      <w:r w:rsidRPr="002602A3">
        <w:rPr>
          <w:rFonts w:ascii="Times New Roman" w:hAnsi="Times New Roman" w:cs="Times New Roman"/>
          <w:sz w:val="28"/>
          <w:szCs w:val="28"/>
        </w:rPr>
        <w:t xml:space="preserve"> запасами углеводородов</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монография / Е. Р. </w:t>
      </w:r>
      <w:proofErr w:type="spellStart"/>
      <w:r w:rsidRPr="002602A3">
        <w:rPr>
          <w:rFonts w:ascii="Times New Roman" w:hAnsi="Times New Roman" w:cs="Times New Roman"/>
          <w:sz w:val="28"/>
          <w:szCs w:val="28"/>
        </w:rPr>
        <w:t>Бадертдинова</w:t>
      </w:r>
      <w:proofErr w:type="spellEnd"/>
      <w:r w:rsidRPr="002602A3">
        <w:rPr>
          <w:rFonts w:ascii="Times New Roman" w:hAnsi="Times New Roman" w:cs="Times New Roman"/>
          <w:sz w:val="28"/>
          <w:szCs w:val="28"/>
        </w:rPr>
        <w:t>.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2020. – 168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https://www.iprbookshop.ru/120999.html.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Рассмотрены численные методы решения прямых и обратных задач подземной гидромеханики применительно к разработке месторождений с </w:t>
      </w:r>
      <w:proofErr w:type="spellStart"/>
      <w:r w:rsidRPr="002602A3">
        <w:rPr>
          <w:rFonts w:ascii="Times New Roman" w:hAnsi="Times New Roman" w:cs="Times New Roman"/>
          <w:sz w:val="28"/>
          <w:szCs w:val="28"/>
        </w:rPr>
        <w:t>трудноизвлекаемыми</w:t>
      </w:r>
      <w:proofErr w:type="spellEnd"/>
      <w:r w:rsidRPr="002602A3">
        <w:rPr>
          <w:rFonts w:ascii="Times New Roman" w:hAnsi="Times New Roman" w:cs="Times New Roman"/>
          <w:sz w:val="28"/>
          <w:szCs w:val="28"/>
        </w:rPr>
        <w:t xml:space="preserve"> запасами. Предназначена для научных работников и аспирантов, занимающихся моделированием физических процессов, также может быть использована как дополнительный материал для обучающихся направлений подготовки 09.03.02 и 09.04.02 «Информационные системы и технологии». </w:t>
      </w:r>
      <w:proofErr w:type="gramStart"/>
      <w:r w:rsidRPr="002602A3">
        <w:rPr>
          <w:rFonts w:ascii="Times New Roman" w:hAnsi="Times New Roman" w:cs="Times New Roman"/>
          <w:sz w:val="28"/>
          <w:szCs w:val="28"/>
        </w:rPr>
        <w:t>Подготовлена</w:t>
      </w:r>
      <w:proofErr w:type="gramEnd"/>
      <w:r w:rsidRPr="002602A3">
        <w:rPr>
          <w:rFonts w:ascii="Times New Roman" w:hAnsi="Times New Roman" w:cs="Times New Roman"/>
          <w:sz w:val="28"/>
          <w:szCs w:val="28"/>
        </w:rPr>
        <w:t xml:space="preserve"> на кафедре информатики и прикладной математики.</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Гайнуллин</w:t>
      </w:r>
      <w:proofErr w:type="spellEnd"/>
      <w:r w:rsidRPr="002602A3">
        <w:rPr>
          <w:rFonts w:ascii="Times New Roman" w:hAnsi="Times New Roman" w:cs="Times New Roman"/>
          <w:b/>
          <w:bCs/>
          <w:sz w:val="28"/>
          <w:szCs w:val="28"/>
        </w:rPr>
        <w:t xml:space="preserve">, Р. Н. </w:t>
      </w:r>
      <w:r w:rsidRPr="002602A3">
        <w:rPr>
          <w:rFonts w:ascii="Times New Roman" w:hAnsi="Times New Roman" w:cs="Times New Roman"/>
          <w:sz w:val="28"/>
          <w:szCs w:val="28"/>
        </w:rPr>
        <w:t>Измерение основных параметров тех</w:t>
      </w:r>
      <w:r w:rsidR="0024116C">
        <w:rPr>
          <w:rFonts w:ascii="Times New Roman" w:hAnsi="Times New Roman" w:cs="Times New Roman"/>
          <w:sz w:val="28"/>
          <w:szCs w:val="28"/>
        </w:rPr>
        <w:t>нологических процессов</w:t>
      </w:r>
      <w:proofErr w:type="gramStart"/>
      <w:r w:rsidR="0024116C">
        <w:rPr>
          <w:rFonts w:ascii="Times New Roman" w:hAnsi="Times New Roman" w:cs="Times New Roman"/>
          <w:sz w:val="28"/>
          <w:szCs w:val="28"/>
        </w:rPr>
        <w:t xml:space="preserve"> :</w:t>
      </w:r>
      <w:proofErr w:type="gramEnd"/>
      <w:r w:rsidR="0024116C">
        <w:rPr>
          <w:rFonts w:ascii="Times New Roman" w:hAnsi="Times New Roman" w:cs="Times New Roman"/>
          <w:sz w:val="28"/>
          <w:szCs w:val="28"/>
        </w:rPr>
        <w:t xml:space="preserve"> учебно-</w:t>
      </w:r>
      <w:r w:rsidRPr="002602A3">
        <w:rPr>
          <w:rFonts w:ascii="Times New Roman" w:hAnsi="Times New Roman" w:cs="Times New Roman"/>
          <w:sz w:val="28"/>
          <w:szCs w:val="28"/>
        </w:rPr>
        <w:t xml:space="preserve">методическое пособие / Р. Н. </w:t>
      </w:r>
      <w:proofErr w:type="spellStart"/>
      <w:r w:rsidRPr="002602A3">
        <w:rPr>
          <w:rFonts w:ascii="Times New Roman" w:hAnsi="Times New Roman" w:cs="Times New Roman"/>
          <w:sz w:val="28"/>
          <w:szCs w:val="28"/>
        </w:rPr>
        <w:t>Гайнуллин</w:t>
      </w:r>
      <w:proofErr w:type="spellEnd"/>
      <w:r w:rsidRPr="002602A3">
        <w:rPr>
          <w:rFonts w:ascii="Times New Roman" w:hAnsi="Times New Roman" w:cs="Times New Roman"/>
          <w:sz w:val="28"/>
          <w:szCs w:val="28"/>
        </w:rPr>
        <w:t xml:space="preserve">, А. Р. </w:t>
      </w:r>
      <w:proofErr w:type="spellStart"/>
      <w:r w:rsidRPr="002602A3">
        <w:rPr>
          <w:rFonts w:ascii="Times New Roman" w:hAnsi="Times New Roman" w:cs="Times New Roman"/>
          <w:sz w:val="28"/>
          <w:szCs w:val="28"/>
        </w:rPr>
        <w:t>Герке</w:t>
      </w:r>
      <w:proofErr w:type="spellEnd"/>
      <w:r w:rsidRPr="002602A3">
        <w:rPr>
          <w:rFonts w:ascii="Times New Roman" w:hAnsi="Times New Roman" w:cs="Times New Roman"/>
          <w:sz w:val="28"/>
          <w:szCs w:val="28"/>
        </w:rPr>
        <w:t>, А. В. Лира.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2020. – 128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https://www.iprbookshop.ru/120986.html.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 </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sz w:val="28"/>
          <w:szCs w:val="28"/>
        </w:rPr>
        <w:t>А</w:t>
      </w:r>
      <w:r w:rsidRPr="002602A3">
        <w:rPr>
          <w:rFonts w:ascii="Times New Roman" w:hAnsi="Times New Roman" w:cs="Times New Roman"/>
          <w:b/>
          <w:bCs/>
          <w:sz w:val="28"/>
          <w:szCs w:val="28"/>
        </w:rPr>
        <w:t xml:space="preserve">ннотация: </w:t>
      </w:r>
      <w:r w:rsidRPr="002602A3">
        <w:rPr>
          <w:rFonts w:ascii="Times New Roman" w:hAnsi="Times New Roman" w:cs="Times New Roman"/>
          <w:sz w:val="28"/>
          <w:szCs w:val="28"/>
        </w:rPr>
        <w:t xml:space="preserve">Рассмотрены основные теоретические сведения в области измерения основных параметров технологических процессов, включая </w:t>
      </w:r>
      <w:r w:rsidRPr="002602A3">
        <w:rPr>
          <w:rFonts w:ascii="Times New Roman" w:hAnsi="Times New Roman" w:cs="Times New Roman"/>
          <w:sz w:val="28"/>
          <w:szCs w:val="28"/>
        </w:rPr>
        <w:lastRenderedPageBreak/>
        <w:t xml:space="preserve">методы проведения поверок средств измерений. Приведено описание экспериментальных установок, изложен порядок проведения лабораторных работ. Предназначено для студентов всех форм обучения, обучающихся по специальности 18.05.01 и по направлениям бакалавриата 09.03.01, 13.03.01, 14.03.01, 15.03.02, 16.03.03, 18.03.01, 18.03.02, 19.03.01, 19.03.02, 19.03.03, 19.03.04, 20.03.01, 21.03.01, 22.03.01, 27.03.01, 27.03.03, 27.03.04, 28.03.02, при изучении ими следующих дисциплин: </w:t>
      </w:r>
      <w:proofErr w:type="gramStart"/>
      <w:r w:rsidRPr="002602A3">
        <w:rPr>
          <w:rFonts w:ascii="Times New Roman" w:hAnsi="Times New Roman" w:cs="Times New Roman"/>
          <w:sz w:val="28"/>
          <w:szCs w:val="28"/>
        </w:rPr>
        <w:t>«Управление техническими системами», «Системы управления технологическими процессами», «Системы управления технологическими процессами и информационные технологии», «Системы управления химико–технологическими процессами», «Метрология, сертификация, технические измерения и автоматизация тепловых процессов», «Автоматизация и управление технологическими процессами», «Автоматизированные системы управления», «Автоматизированные системы управления технологическими процессами», «Основы автоматизации технологических процессов нефтегазового производства», «Технологические измерения и приборы» и «Технические измерения и приборы».</w:t>
      </w:r>
      <w:proofErr w:type="gramEnd"/>
      <w:r w:rsidRPr="002602A3">
        <w:rPr>
          <w:rFonts w:ascii="Times New Roman" w:hAnsi="Times New Roman" w:cs="Times New Roman"/>
          <w:sz w:val="28"/>
          <w:szCs w:val="28"/>
        </w:rPr>
        <w:t xml:space="preserve"> Подготовлено на кафедре автоматизированных систем сбора и обработки информации.</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 xml:space="preserve">Гарипова, Г. Р. </w:t>
      </w:r>
      <w:r w:rsidRPr="002602A3">
        <w:rPr>
          <w:rFonts w:ascii="Times New Roman" w:hAnsi="Times New Roman" w:cs="Times New Roman"/>
          <w:sz w:val="28"/>
          <w:szCs w:val="28"/>
        </w:rPr>
        <w:t>Управление информационными ресурсами в логистике</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учебное пособие / Г. Р. Гарипова.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2020. – 140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https://www.iprbookshop.ru/121071.html.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Рассмотрены значение информации в логистике, современная информационная инфраструктура систем управления логистическими процессами в цепях поставок, выделены типовые методы, инструменты и технологии приема, передачи, обработки и защиты данных. Предназначено для бакалавров, обучающихся по направлениям подготовки 27.03.03 «Системный анализ и управление» (профиль «Логистические системы и технологии») и 38.03.02 «Менеджмент» (профиль «Логистика»). Подготовлено на кафедре логистики и управления.</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 xml:space="preserve">Голубева, И. Л. </w:t>
      </w:r>
      <w:r w:rsidRPr="002602A3">
        <w:rPr>
          <w:rFonts w:ascii="Times New Roman" w:hAnsi="Times New Roman" w:cs="Times New Roman"/>
          <w:sz w:val="28"/>
          <w:szCs w:val="28"/>
        </w:rPr>
        <w:t>Разъемные соединения с применением систем автоматизированного проектирования</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учебное пособие / И. Л. Голубева, А. Р. </w:t>
      </w:r>
      <w:proofErr w:type="spellStart"/>
      <w:r w:rsidRPr="002602A3">
        <w:rPr>
          <w:rFonts w:ascii="Times New Roman" w:hAnsi="Times New Roman" w:cs="Times New Roman"/>
          <w:sz w:val="28"/>
          <w:szCs w:val="28"/>
        </w:rPr>
        <w:t>Альтапов</w:t>
      </w:r>
      <w:proofErr w:type="spellEnd"/>
      <w:r w:rsidRPr="002602A3">
        <w:rPr>
          <w:rFonts w:ascii="Times New Roman" w:hAnsi="Times New Roman" w:cs="Times New Roman"/>
          <w:sz w:val="28"/>
          <w:szCs w:val="28"/>
        </w:rPr>
        <w:t xml:space="preserve">, А. Г. </w:t>
      </w:r>
      <w:proofErr w:type="spellStart"/>
      <w:r w:rsidRPr="002602A3">
        <w:rPr>
          <w:rFonts w:ascii="Times New Roman" w:hAnsi="Times New Roman" w:cs="Times New Roman"/>
          <w:sz w:val="28"/>
          <w:szCs w:val="28"/>
        </w:rPr>
        <w:t>Мухаметзянова</w:t>
      </w:r>
      <w:proofErr w:type="spellEnd"/>
      <w:r w:rsidRPr="002602A3">
        <w:rPr>
          <w:rFonts w:ascii="Times New Roman" w:hAnsi="Times New Roman" w:cs="Times New Roman"/>
          <w:sz w:val="28"/>
          <w:szCs w:val="28"/>
        </w:rPr>
        <w:t>.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2020. – 140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https://www.iprbookshop.ru/121040.html.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Рассматриваются основы создания трех– и двухмерных компьютерных геометрических моделей изделий, содержащих резьбовые соединения, приемы выполнения и оформления чертежа на базе компьютерной системы геометрического моделирования </w:t>
      </w:r>
      <w:proofErr w:type="spellStart"/>
      <w:r w:rsidRPr="002602A3">
        <w:rPr>
          <w:rFonts w:ascii="Times New Roman" w:hAnsi="Times New Roman" w:cs="Times New Roman"/>
          <w:sz w:val="28"/>
          <w:szCs w:val="28"/>
        </w:rPr>
        <w:t>Autodesk</w:t>
      </w:r>
      <w:proofErr w:type="spellEnd"/>
      <w:r w:rsidRPr="002602A3">
        <w:rPr>
          <w:rFonts w:ascii="Times New Roman" w:hAnsi="Times New Roman" w:cs="Times New Roman"/>
          <w:sz w:val="28"/>
          <w:szCs w:val="28"/>
        </w:rPr>
        <w:t xml:space="preserve"> </w:t>
      </w:r>
      <w:proofErr w:type="spellStart"/>
      <w:r w:rsidRPr="002602A3">
        <w:rPr>
          <w:rFonts w:ascii="Times New Roman" w:hAnsi="Times New Roman" w:cs="Times New Roman"/>
          <w:sz w:val="28"/>
          <w:szCs w:val="28"/>
        </w:rPr>
        <w:t>Inventor</w:t>
      </w:r>
      <w:proofErr w:type="spellEnd"/>
      <w:r w:rsidRPr="002602A3">
        <w:rPr>
          <w:rFonts w:ascii="Times New Roman" w:hAnsi="Times New Roman" w:cs="Times New Roman"/>
          <w:sz w:val="28"/>
          <w:szCs w:val="28"/>
        </w:rPr>
        <w:t>. Предназначено для бакалавров очной, очно–заочной форм обучения направлений подготовки 18.03.01, 18.03.02, 09.03.01, 27.03.04, 13.03.02, изучающих дисциплину «Инженерная и компьютерная графика». Подготовлено на кафедре инженерной компьютерной графики и автоматизированного проектирования КНИТУ.</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lastRenderedPageBreak/>
        <w:t xml:space="preserve">Егоров, Д. Л. </w:t>
      </w:r>
      <w:r w:rsidRPr="002602A3">
        <w:rPr>
          <w:rFonts w:ascii="Times New Roman" w:hAnsi="Times New Roman" w:cs="Times New Roman"/>
          <w:sz w:val="28"/>
          <w:szCs w:val="28"/>
        </w:rPr>
        <w:t>Дифференциальные уравнения</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учебное пособие / Д. Л. Егоров.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2020. – 108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https://www.iprbookshop.ru/120982.html.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Представлены основы теории дифференциальных уравнений. Рассмотрены различные классы обыкновенных дифференциальных уравнений, свойства и виды их решений, а также начальные сведения о краевых задачах, теории устойчивости и уравнениях в частных производных. Предназначено для бакалавров, обучающихся по направлениям подготовки 01.03.02 «Прикладная математика и информатика», 01.03.05 «Статистика», 02.03.03 «Математическое обеспечение и администрирование информационных систем», 09.03.01 «Информатика и вычислительная техника». Подготовлено на кафедре интеллектуальных систем и управления информационными ресурсами.</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 xml:space="preserve">Кузьмин, В. В. </w:t>
      </w:r>
      <w:r w:rsidRPr="002602A3">
        <w:rPr>
          <w:rFonts w:ascii="Times New Roman" w:hAnsi="Times New Roman" w:cs="Times New Roman"/>
          <w:sz w:val="28"/>
          <w:szCs w:val="28"/>
        </w:rPr>
        <w:t>Современные методы и средства формирования измерительных сигналов</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учебное пособие / В. В. Кузьмин, Р. К. Нургалиев, А. А. Рыжова.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2020. – 360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https://www.iprbookshop.ru/121101.html.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Во второе издание (первое вышло в 2017 г.) внесен ряд дополнений и исправлений. В частности, дополнены и исправлены разделы и главы, в которых рассматриваются физические принципы преобразования различных технологических параметров в стандартные сигналы связи, технические структуры и области практического применения. Дополнительно представлена информация о способах метрологического </w:t>
      </w:r>
      <w:proofErr w:type="gramStart"/>
      <w:r w:rsidRPr="002602A3">
        <w:rPr>
          <w:rFonts w:ascii="Times New Roman" w:hAnsi="Times New Roman" w:cs="Times New Roman"/>
          <w:sz w:val="28"/>
          <w:szCs w:val="28"/>
        </w:rPr>
        <w:t>обеспечения значительного числа типов современных средств формирования измерительных сигналов различного формата</w:t>
      </w:r>
      <w:proofErr w:type="gramEnd"/>
      <w:r w:rsidRPr="002602A3">
        <w:rPr>
          <w:rFonts w:ascii="Times New Roman" w:hAnsi="Times New Roman" w:cs="Times New Roman"/>
          <w:sz w:val="28"/>
          <w:szCs w:val="28"/>
        </w:rPr>
        <w:t>. Предназначено для бакалавров и магистрантов направлений подготовки 27.03.04 «Управление в технических системах», 15.04.04 «Автоматизация технологических процессов и производств» и 09.04.01 «Информатика и вычислительная техника». Подготовлено на кафедре систем автоматизации и управления технологическими процессами.</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 xml:space="preserve">Михайлова, С. Н. </w:t>
      </w:r>
      <w:r w:rsidRPr="002602A3">
        <w:rPr>
          <w:rFonts w:ascii="Times New Roman" w:hAnsi="Times New Roman" w:cs="Times New Roman"/>
          <w:sz w:val="28"/>
          <w:szCs w:val="28"/>
        </w:rPr>
        <w:t>Выполнение заданий в 19 версии программы AUTODESK</w:t>
      </w:r>
      <w:r w:rsidR="000C332E">
        <w:rPr>
          <w:rFonts w:ascii="Times New Roman" w:hAnsi="Times New Roman" w:cs="Times New Roman"/>
          <w:sz w:val="28"/>
          <w:szCs w:val="28"/>
        </w:rPr>
        <w:t xml:space="preserve"> INVENTOR PROFESSIONAL</w:t>
      </w:r>
      <w:proofErr w:type="gramStart"/>
      <w:r w:rsidR="000C332E">
        <w:rPr>
          <w:rFonts w:ascii="Times New Roman" w:hAnsi="Times New Roman" w:cs="Times New Roman"/>
          <w:sz w:val="28"/>
          <w:szCs w:val="28"/>
        </w:rPr>
        <w:t xml:space="preserve"> :</w:t>
      </w:r>
      <w:proofErr w:type="gramEnd"/>
      <w:r w:rsidR="000C332E">
        <w:rPr>
          <w:rFonts w:ascii="Times New Roman" w:hAnsi="Times New Roman" w:cs="Times New Roman"/>
          <w:sz w:val="28"/>
          <w:szCs w:val="28"/>
        </w:rPr>
        <w:t xml:space="preserve"> учебно-</w:t>
      </w:r>
      <w:r w:rsidRPr="002602A3">
        <w:rPr>
          <w:rFonts w:ascii="Times New Roman" w:hAnsi="Times New Roman" w:cs="Times New Roman"/>
          <w:sz w:val="28"/>
          <w:szCs w:val="28"/>
        </w:rPr>
        <w:t>методическое пособие / С. Н. Михайлова.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2019. – 132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https://www.iprbookshop.ru/120980.html.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Изложена последовательность выполнения заданий в 19 версии программы AUTODESK INVENTOR PROFESSIONAL. Рассмотрены примеры построения тела с вырезами. Предназначено для студентов бакалавриата 1 и 2 курсов всех форм обучения, изучающих дисциплину «Компьютерная графика». Подготовлено на кафедре инженерной компьютерной графики и автоматизированного проектирования.</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Староверова</w:t>
      </w:r>
      <w:proofErr w:type="spellEnd"/>
      <w:r w:rsidRPr="002602A3">
        <w:rPr>
          <w:rFonts w:ascii="Times New Roman" w:hAnsi="Times New Roman" w:cs="Times New Roman"/>
          <w:b/>
          <w:bCs/>
          <w:sz w:val="28"/>
          <w:szCs w:val="28"/>
        </w:rPr>
        <w:t xml:space="preserve">, Н. А. </w:t>
      </w:r>
      <w:r w:rsidRPr="002602A3">
        <w:rPr>
          <w:rFonts w:ascii="Times New Roman" w:hAnsi="Times New Roman" w:cs="Times New Roman"/>
          <w:sz w:val="28"/>
          <w:szCs w:val="28"/>
        </w:rPr>
        <w:t xml:space="preserve">Разработка </w:t>
      </w:r>
      <w:r w:rsidR="000C332E">
        <w:rPr>
          <w:rFonts w:ascii="Times New Roman" w:hAnsi="Times New Roman" w:cs="Times New Roman"/>
          <w:sz w:val="28"/>
          <w:szCs w:val="28"/>
        </w:rPr>
        <w:t>виртуальных тренажеров</w:t>
      </w:r>
      <w:proofErr w:type="gramStart"/>
      <w:r w:rsidR="000C332E">
        <w:rPr>
          <w:rFonts w:ascii="Times New Roman" w:hAnsi="Times New Roman" w:cs="Times New Roman"/>
          <w:sz w:val="28"/>
          <w:szCs w:val="28"/>
        </w:rPr>
        <w:t xml:space="preserve"> :</w:t>
      </w:r>
      <w:proofErr w:type="gramEnd"/>
      <w:r w:rsidR="000C332E">
        <w:rPr>
          <w:rFonts w:ascii="Times New Roman" w:hAnsi="Times New Roman" w:cs="Times New Roman"/>
          <w:sz w:val="28"/>
          <w:szCs w:val="28"/>
        </w:rPr>
        <w:t xml:space="preserve"> учебно-</w:t>
      </w:r>
      <w:r w:rsidRPr="002602A3">
        <w:rPr>
          <w:rFonts w:ascii="Times New Roman" w:hAnsi="Times New Roman" w:cs="Times New Roman"/>
          <w:sz w:val="28"/>
          <w:szCs w:val="28"/>
        </w:rPr>
        <w:t xml:space="preserve">методическое пособие / Н. А. </w:t>
      </w:r>
      <w:proofErr w:type="spellStart"/>
      <w:r w:rsidRPr="002602A3">
        <w:rPr>
          <w:rFonts w:ascii="Times New Roman" w:hAnsi="Times New Roman" w:cs="Times New Roman"/>
          <w:sz w:val="28"/>
          <w:szCs w:val="28"/>
        </w:rPr>
        <w:t>Староверова</w:t>
      </w:r>
      <w:proofErr w:type="spellEnd"/>
      <w:r w:rsidRPr="002602A3">
        <w:rPr>
          <w:rFonts w:ascii="Times New Roman" w:hAnsi="Times New Roman" w:cs="Times New Roman"/>
          <w:sz w:val="28"/>
          <w:szCs w:val="28"/>
        </w:rPr>
        <w:t>, М. Л. Шустрова.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w:t>
      </w:r>
      <w:r w:rsidRPr="002602A3">
        <w:rPr>
          <w:rFonts w:ascii="Times New Roman" w:hAnsi="Times New Roman" w:cs="Times New Roman"/>
          <w:sz w:val="28"/>
          <w:szCs w:val="28"/>
        </w:rPr>
        <w:lastRenderedPageBreak/>
        <w:t xml:space="preserve">КНИТУ, 2020. – 144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https://www.iprbookshop.ru/121038.html.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Рассмотрены виды и области применения виртуальных симуляторов и тренажеров, требования, предъявляемые к ним, и принципы создания тренажеров. Особый акцент сделан на технологических виртуальных тренажерах. Представлены основные программные средства, используемые для разработки технологических </w:t>
      </w:r>
      <w:proofErr w:type="gramStart"/>
      <w:r w:rsidRPr="002602A3">
        <w:rPr>
          <w:rFonts w:ascii="Times New Roman" w:hAnsi="Times New Roman" w:cs="Times New Roman"/>
          <w:sz w:val="28"/>
          <w:szCs w:val="28"/>
        </w:rPr>
        <w:t>ВТ</w:t>
      </w:r>
      <w:proofErr w:type="gramEnd"/>
      <w:r w:rsidRPr="002602A3">
        <w:rPr>
          <w:rFonts w:ascii="Times New Roman" w:hAnsi="Times New Roman" w:cs="Times New Roman"/>
          <w:sz w:val="28"/>
          <w:szCs w:val="28"/>
        </w:rPr>
        <w:t>, описана интегрированная среда динамического моделирования OMEGALAND. Предложены лабораторные работы, позволяющие ознакомиться с принципами работы в OL. Предназначено для магистрантов очной формы обучения факультета автоматизации и управления, изучающих дисциплины «Программные средства разработки виртуальных тренажеров» и «Технология разработки компьютерных тренажеров». Подготовлено на кафедре автоматизированных систем сбора и обработки информации.</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 xml:space="preserve">Титов, А. Н. </w:t>
      </w:r>
      <w:r w:rsidRPr="002602A3">
        <w:rPr>
          <w:rFonts w:ascii="Times New Roman" w:hAnsi="Times New Roman" w:cs="Times New Roman"/>
          <w:sz w:val="28"/>
          <w:szCs w:val="28"/>
        </w:rPr>
        <w:t>Построение и форматирование г</w:t>
      </w:r>
      <w:r w:rsidR="000C332E">
        <w:rPr>
          <w:rFonts w:ascii="Times New Roman" w:hAnsi="Times New Roman" w:cs="Times New Roman"/>
          <w:sz w:val="28"/>
          <w:szCs w:val="28"/>
        </w:rPr>
        <w:t xml:space="preserve">рафиков в среде </w:t>
      </w:r>
      <w:proofErr w:type="spellStart"/>
      <w:r w:rsidR="000C332E">
        <w:rPr>
          <w:rFonts w:ascii="Times New Roman" w:hAnsi="Times New Roman" w:cs="Times New Roman"/>
          <w:sz w:val="28"/>
          <w:szCs w:val="28"/>
        </w:rPr>
        <w:t>Scilab</w:t>
      </w:r>
      <w:proofErr w:type="spellEnd"/>
      <w:proofErr w:type="gramStart"/>
      <w:r w:rsidR="000C332E">
        <w:rPr>
          <w:rFonts w:ascii="Times New Roman" w:hAnsi="Times New Roman" w:cs="Times New Roman"/>
          <w:sz w:val="28"/>
          <w:szCs w:val="28"/>
        </w:rPr>
        <w:t xml:space="preserve"> :</w:t>
      </w:r>
      <w:proofErr w:type="gramEnd"/>
      <w:r w:rsidR="000C332E">
        <w:rPr>
          <w:rFonts w:ascii="Times New Roman" w:hAnsi="Times New Roman" w:cs="Times New Roman"/>
          <w:sz w:val="28"/>
          <w:szCs w:val="28"/>
        </w:rPr>
        <w:t xml:space="preserve"> учебно-</w:t>
      </w:r>
      <w:r w:rsidRPr="002602A3">
        <w:rPr>
          <w:rFonts w:ascii="Times New Roman" w:hAnsi="Times New Roman" w:cs="Times New Roman"/>
          <w:sz w:val="28"/>
          <w:szCs w:val="28"/>
        </w:rPr>
        <w:t xml:space="preserve">методическое пособие / А. Н. Титов, Р. Ф. </w:t>
      </w:r>
      <w:proofErr w:type="spellStart"/>
      <w:r w:rsidRPr="002602A3">
        <w:rPr>
          <w:rFonts w:ascii="Times New Roman" w:hAnsi="Times New Roman" w:cs="Times New Roman"/>
          <w:sz w:val="28"/>
          <w:szCs w:val="28"/>
        </w:rPr>
        <w:t>Тазиева</w:t>
      </w:r>
      <w:proofErr w:type="spellEnd"/>
      <w:r w:rsidRPr="002602A3">
        <w:rPr>
          <w:rFonts w:ascii="Times New Roman" w:hAnsi="Times New Roman" w:cs="Times New Roman"/>
          <w:sz w:val="28"/>
          <w:szCs w:val="28"/>
        </w:rPr>
        <w:t>.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2020. – 108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https://www.iprbookshop.ru/121026.html.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Рассмотрены возможности системы компьютерной математики </w:t>
      </w:r>
      <w:proofErr w:type="spellStart"/>
      <w:r w:rsidRPr="002602A3">
        <w:rPr>
          <w:rFonts w:ascii="Times New Roman" w:hAnsi="Times New Roman" w:cs="Times New Roman"/>
          <w:sz w:val="28"/>
          <w:szCs w:val="28"/>
        </w:rPr>
        <w:t>Scilab</w:t>
      </w:r>
      <w:proofErr w:type="spellEnd"/>
      <w:r w:rsidRPr="002602A3">
        <w:rPr>
          <w:rFonts w:ascii="Times New Roman" w:hAnsi="Times New Roman" w:cs="Times New Roman"/>
          <w:sz w:val="28"/>
          <w:szCs w:val="28"/>
        </w:rPr>
        <w:t xml:space="preserve"> в области визуализации данных. Приведены теоретический материал и примеры построения диаграмм, гистограмм, двумерных и трехмерных графиков, а также рассмотрены возможности форматирования графиков с использованием команд и меню графического окна. Для оценки уровня усвоения студентами пройденного материала предложены варианты заданий для самостоятельной работы. Предназначено для бакалавров, обучающихся по направлениям подготовки 18.03.01 «Химическая технология», 28.03.02 «</w:t>
      </w:r>
      <w:proofErr w:type="spellStart"/>
      <w:r w:rsidRPr="002602A3">
        <w:rPr>
          <w:rFonts w:ascii="Times New Roman" w:hAnsi="Times New Roman" w:cs="Times New Roman"/>
          <w:sz w:val="28"/>
          <w:szCs w:val="28"/>
        </w:rPr>
        <w:t>Наноинженерия</w:t>
      </w:r>
      <w:proofErr w:type="spellEnd"/>
      <w:r w:rsidRPr="002602A3">
        <w:rPr>
          <w:rFonts w:ascii="Times New Roman" w:hAnsi="Times New Roman" w:cs="Times New Roman"/>
          <w:sz w:val="28"/>
          <w:szCs w:val="28"/>
        </w:rPr>
        <w:t>», 29.03.04 «Технология художественной обработки материалов», 29.03.05 «Конструирование изделий легкой промышленности», изучающих дисциплины «Информатика», «Информационные технологии», «Вычислительная математика», «Прикладная математика», «Компьютерная графика». Подготовлено на кафедре информатики и прикладной математики.</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Хисматов</w:t>
      </w:r>
      <w:proofErr w:type="spellEnd"/>
      <w:r w:rsidRPr="002602A3">
        <w:rPr>
          <w:rFonts w:ascii="Times New Roman" w:hAnsi="Times New Roman" w:cs="Times New Roman"/>
          <w:b/>
          <w:bCs/>
          <w:sz w:val="28"/>
          <w:szCs w:val="28"/>
        </w:rPr>
        <w:t xml:space="preserve">, Р. Г. </w:t>
      </w:r>
      <w:r w:rsidRPr="002602A3">
        <w:rPr>
          <w:rFonts w:ascii="Times New Roman" w:hAnsi="Times New Roman" w:cs="Times New Roman"/>
          <w:sz w:val="28"/>
          <w:szCs w:val="28"/>
        </w:rPr>
        <w:t>Системы компьютерного моделирования в деревообработке</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учебное пособие / Р. Г. </w:t>
      </w:r>
      <w:proofErr w:type="spellStart"/>
      <w:r w:rsidRPr="002602A3">
        <w:rPr>
          <w:rFonts w:ascii="Times New Roman" w:hAnsi="Times New Roman" w:cs="Times New Roman"/>
          <w:sz w:val="28"/>
          <w:szCs w:val="28"/>
        </w:rPr>
        <w:t>Хисматов</w:t>
      </w:r>
      <w:proofErr w:type="spellEnd"/>
      <w:r w:rsidRPr="002602A3">
        <w:rPr>
          <w:rFonts w:ascii="Times New Roman" w:hAnsi="Times New Roman" w:cs="Times New Roman"/>
          <w:sz w:val="28"/>
          <w:szCs w:val="28"/>
        </w:rPr>
        <w:t xml:space="preserve">, Р. Г. Сафин, Д. В. </w:t>
      </w:r>
      <w:proofErr w:type="spellStart"/>
      <w:r w:rsidRPr="002602A3">
        <w:rPr>
          <w:rFonts w:ascii="Times New Roman" w:hAnsi="Times New Roman" w:cs="Times New Roman"/>
          <w:sz w:val="28"/>
          <w:szCs w:val="28"/>
        </w:rPr>
        <w:t>Тунцев</w:t>
      </w:r>
      <w:proofErr w:type="spellEnd"/>
      <w:r w:rsidRPr="002602A3">
        <w:rPr>
          <w:rFonts w:ascii="Times New Roman" w:hAnsi="Times New Roman" w:cs="Times New Roman"/>
          <w:sz w:val="28"/>
          <w:szCs w:val="28"/>
        </w:rPr>
        <w:t>.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2020. – 84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https://www.iprbookshop.ru/121052.html.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Рассмотрены основные знания в области информационных технологий, необходимые для выполнения научно–исследовательской, инновационной, научно–педагогической, производственно–технологической и проектно–технологической профессиональной деятельности: структура операционных систем, алгоритмы планирования задач, механизмы межзадачного взаимодействия, инструментальное программное обеспечение для разработки систем технологического мониторинга, принципы построения распределенных систем автоматизации. Предназначено для бакалавров и </w:t>
      </w:r>
      <w:r w:rsidRPr="002602A3">
        <w:rPr>
          <w:rFonts w:ascii="Times New Roman" w:hAnsi="Times New Roman" w:cs="Times New Roman"/>
          <w:sz w:val="28"/>
          <w:szCs w:val="28"/>
        </w:rPr>
        <w:lastRenderedPageBreak/>
        <w:t>магистров направления подготовки 35.03.02, 35.04.02 «Технология лесозаготовительных и деревообрабатывающих производств», а также для научных работников, аспирантов и специалистов лесной промышленности. Подготовлено на кафедре переработки древесных материалов.</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Хисматов</w:t>
      </w:r>
      <w:proofErr w:type="spellEnd"/>
      <w:r w:rsidRPr="002602A3">
        <w:rPr>
          <w:rFonts w:ascii="Times New Roman" w:hAnsi="Times New Roman" w:cs="Times New Roman"/>
          <w:b/>
          <w:bCs/>
          <w:sz w:val="28"/>
          <w:szCs w:val="28"/>
        </w:rPr>
        <w:t xml:space="preserve">, Р. Г. </w:t>
      </w:r>
      <w:r w:rsidRPr="002602A3">
        <w:rPr>
          <w:rFonts w:ascii="Times New Roman" w:hAnsi="Times New Roman" w:cs="Times New Roman"/>
          <w:sz w:val="28"/>
          <w:szCs w:val="28"/>
        </w:rPr>
        <w:t>Системы компьютерного моделирования в</w:t>
      </w:r>
      <w:r w:rsidR="000C332E">
        <w:rPr>
          <w:rFonts w:ascii="Times New Roman" w:hAnsi="Times New Roman" w:cs="Times New Roman"/>
          <w:sz w:val="28"/>
          <w:szCs w:val="28"/>
        </w:rPr>
        <w:t xml:space="preserve"> деревообработке</w:t>
      </w:r>
      <w:proofErr w:type="gramStart"/>
      <w:r w:rsidR="000C332E">
        <w:rPr>
          <w:rFonts w:ascii="Times New Roman" w:hAnsi="Times New Roman" w:cs="Times New Roman"/>
          <w:sz w:val="28"/>
          <w:szCs w:val="28"/>
        </w:rPr>
        <w:t xml:space="preserve"> </w:t>
      </w:r>
      <w:r w:rsidR="002A7C8E">
        <w:rPr>
          <w:rFonts w:ascii="Times New Roman" w:hAnsi="Times New Roman" w:cs="Times New Roman"/>
          <w:sz w:val="28"/>
          <w:szCs w:val="28"/>
        </w:rPr>
        <w:t>:</w:t>
      </w:r>
      <w:proofErr w:type="gramEnd"/>
      <w:r w:rsidR="002A7C8E">
        <w:rPr>
          <w:rFonts w:ascii="Times New Roman" w:hAnsi="Times New Roman" w:cs="Times New Roman"/>
          <w:sz w:val="28"/>
          <w:szCs w:val="28"/>
        </w:rPr>
        <w:t xml:space="preserve"> практикум : в 2 частях. Часть</w:t>
      </w:r>
      <w:r w:rsidR="000C332E">
        <w:rPr>
          <w:rFonts w:ascii="Times New Roman" w:hAnsi="Times New Roman" w:cs="Times New Roman"/>
          <w:sz w:val="28"/>
          <w:szCs w:val="28"/>
        </w:rPr>
        <w:t xml:space="preserve"> 2</w:t>
      </w:r>
      <w:r w:rsidRPr="002602A3">
        <w:rPr>
          <w:rFonts w:ascii="Times New Roman" w:hAnsi="Times New Roman" w:cs="Times New Roman"/>
          <w:sz w:val="28"/>
          <w:szCs w:val="28"/>
        </w:rPr>
        <w:t xml:space="preserve"> / Р. Г. </w:t>
      </w:r>
      <w:proofErr w:type="spellStart"/>
      <w:r w:rsidRPr="002602A3">
        <w:rPr>
          <w:rFonts w:ascii="Times New Roman" w:hAnsi="Times New Roman" w:cs="Times New Roman"/>
          <w:sz w:val="28"/>
          <w:szCs w:val="28"/>
        </w:rPr>
        <w:t>Хисматов</w:t>
      </w:r>
      <w:proofErr w:type="spellEnd"/>
      <w:r w:rsidRPr="002602A3">
        <w:rPr>
          <w:rFonts w:ascii="Times New Roman" w:hAnsi="Times New Roman" w:cs="Times New Roman"/>
          <w:sz w:val="28"/>
          <w:szCs w:val="28"/>
        </w:rPr>
        <w:t xml:space="preserve">, Д. В. </w:t>
      </w:r>
      <w:proofErr w:type="spellStart"/>
      <w:r w:rsidRPr="002602A3">
        <w:rPr>
          <w:rFonts w:ascii="Times New Roman" w:hAnsi="Times New Roman" w:cs="Times New Roman"/>
          <w:sz w:val="28"/>
          <w:szCs w:val="28"/>
        </w:rPr>
        <w:t>Тунцев</w:t>
      </w:r>
      <w:proofErr w:type="spellEnd"/>
      <w:r w:rsidRPr="002602A3">
        <w:rPr>
          <w:rFonts w:ascii="Times New Roman" w:hAnsi="Times New Roman" w:cs="Times New Roman"/>
          <w:sz w:val="28"/>
          <w:szCs w:val="28"/>
        </w:rPr>
        <w:t>, Р. Г. Сафин.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2020. – 132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https://www.iprbookshop.ru/121053.html.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Представлены восемь лабораторных работ, демонстрирующих типовые приемы решения различных задач в программной среде </w:t>
      </w:r>
      <w:proofErr w:type="spellStart"/>
      <w:r w:rsidRPr="002602A3">
        <w:rPr>
          <w:rFonts w:ascii="Times New Roman" w:hAnsi="Times New Roman" w:cs="Times New Roman"/>
          <w:sz w:val="28"/>
          <w:szCs w:val="28"/>
        </w:rPr>
        <w:t>Solid</w:t>
      </w:r>
      <w:proofErr w:type="spellEnd"/>
      <w:r w:rsidRPr="002602A3">
        <w:rPr>
          <w:rFonts w:ascii="Times New Roman" w:hAnsi="Times New Roman" w:cs="Times New Roman"/>
          <w:sz w:val="28"/>
          <w:szCs w:val="28"/>
        </w:rPr>
        <w:t xml:space="preserve"> </w:t>
      </w:r>
      <w:proofErr w:type="spellStart"/>
      <w:r w:rsidRPr="002602A3">
        <w:rPr>
          <w:rFonts w:ascii="Times New Roman" w:hAnsi="Times New Roman" w:cs="Times New Roman"/>
          <w:sz w:val="28"/>
          <w:szCs w:val="28"/>
        </w:rPr>
        <w:t>Edge</w:t>
      </w:r>
      <w:proofErr w:type="spellEnd"/>
      <w:r w:rsidRPr="002602A3">
        <w:rPr>
          <w:rFonts w:ascii="Times New Roman" w:hAnsi="Times New Roman" w:cs="Times New Roman"/>
          <w:sz w:val="28"/>
          <w:szCs w:val="28"/>
        </w:rPr>
        <w:t xml:space="preserve">. </w:t>
      </w:r>
      <w:proofErr w:type="gramStart"/>
      <w:r w:rsidRPr="002602A3">
        <w:rPr>
          <w:rFonts w:ascii="Times New Roman" w:hAnsi="Times New Roman" w:cs="Times New Roman"/>
          <w:sz w:val="28"/>
          <w:szCs w:val="28"/>
        </w:rPr>
        <w:t>Предназначен</w:t>
      </w:r>
      <w:proofErr w:type="gramEnd"/>
      <w:r w:rsidRPr="002602A3">
        <w:rPr>
          <w:rFonts w:ascii="Times New Roman" w:hAnsi="Times New Roman" w:cs="Times New Roman"/>
          <w:sz w:val="28"/>
          <w:szCs w:val="28"/>
        </w:rPr>
        <w:t xml:space="preserve"> для бакалавров и магистров направления подготовки 35.03.02, 35.04.02 «Технология лесозаготовительных и деревообрабатывающих производств», а также для научных работников, аспирантов и специалистов лесной промышленности. </w:t>
      </w:r>
      <w:proofErr w:type="gramStart"/>
      <w:r w:rsidRPr="002602A3">
        <w:rPr>
          <w:rFonts w:ascii="Times New Roman" w:hAnsi="Times New Roman" w:cs="Times New Roman"/>
          <w:sz w:val="28"/>
          <w:szCs w:val="28"/>
        </w:rPr>
        <w:t>Подготовлен</w:t>
      </w:r>
      <w:proofErr w:type="gramEnd"/>
      <w:r w:rsidRPr="002602A3">
        <w:rPr>
          <w:rFonts w:ascii="Times New Roman" w:hAnsi="Times New Roman" w:cs="Times New Roman"/>
          <w:sz w:val="28"/>
          <w:szCs w:val="28"/>
        </w:rPr>
        <w:t xml:space="preserve"> на кафедре переработки древесных материалов.</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2602A3">
        <w:rPr>
          <w:rFonts w:ascii="Times New Roman" w:hAnsi="Times New Roman" w:cs="Times New Roman"/>
          <w:b/>
          <w:bCs/>
          <w:sz w:val="28"/>
          <w:szCs w:val="28"/>
        </w:rPr>
        <w:t>Шайдуллина</w:t>
      </w:r>
      <w:proofErr w:type="spellEnd"/>
      <w:r w:rsidRPr="002602A3">
        <w:rPr>
          <w:rFonts w:ascii="Times New Roman" w:hAnsi="Times New Roman" w:cs="Times New Roman"/>
          <w:b/>
          <w:bCs/>
          <w:sz w:val="28"/>
          <w:szCs w:val="28"/>
        </w:rPr>
        <w:t xml:space="preserve">, Н. К. </w:t>
      </w:r>
      <w:r w:rsidRPr="002602A3">
        <w:rPr>
          <w:rFonts w:ascii="Times New Roman" w:hAnsi="Times New Roman" w:cs="Times New Roman"/>
          <w:sz w:val="28"/>
          <w:szCs w:val="28"/>
        </w:rPr>
        <w:t xml:space="preserve">Применение </w:t>
      </w:r>
      <w:proofErr w:type="spellStart"/>
      <w:r w:rsidRPr="002602A3">
        <w:rPr>
          <w:rFonts w:ascii="Times New Roman" w:hAnsi="Times New Roman" w:cs="Times New Roman"/>
          <w:sz w:val="28"/>
          <w:szCs w:val="28"/>
        </w:rPr>
        <w:t>Microsoft</w:t>
      </w:r>
      <w:proofErr w:type="spellEnd"/>
      <w:r w:rsidRPr="002602A3">
        <w:rPr>
          <w:rFonts w:ascii="Times New Roman" w:hAnsi="Times New Roman" w:cs="Times New Roman"/>
          <w:sz w:val="28"/>
          <w:szCs w:val="28"/>
        </w:rPr>
        <w:t xml:space="preserve"> </w:t>
      </w:r>
      <w:proofErr w:type="spellStart"/>
      <w:r w:rsidRPr="002602A3">
        <w:rPr>
          <w:rFonts w:ascii="Times New Roman" w:hAnsi="Times New Roman" w:cs="Times New Roman"/>
          <w:sz w:val="28"/>
          <w:szCs w:val="28"/>
        </w:rPr>
        <w:t>Excel</w:t>
      </w:r>
      <w:proofErr w:type="spellEnd"/>
      <w:r w:rsidRPr="002602A3">
        <w:rPr>
          <w:rFonts w:ascii="Times New Roman" w:hAnsi="Times New Roman" w:cs="Times New Roman"/>
          <w:sz w:val="28"/>
          <w:szCs w:val="28"/>
        </w:rPr>
        <w:t xml:space="preserve"> для решения задач оптимизации</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учебное пособие / Н. К. </w:t>
      </w:r>
      <w:proofErr w:type="spellStart"/>
      <w:r w:rsidRPr="002602A3">
        <w:rPr>
          <w:rFonts w:ascii="Times New Roman" w:hAnsi="Times New Roman" w:cs="Times New Roman"/>
          <w:sz w:val="28"/>
          <w:szCs w:val="28"/>
        </w:rPr>
        <w:t>Шайдуллина</w:t>
      </w:r>
      <w:proofErr w:type="spellEnd"/>
      <w:r w:rsidRPr="002602A3">
        <w:rPr>
          <w:rFonts w:ascii="Times New Roman" w:hAnsi="Times New Roman" w:cs="Times New Roman"/>
          <w:sz w:val="28"/>
          <w:szCs w:val="28"/>
        </w:rPr>
        <w:t>.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2019. – 92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https://www.iprbookshop.ru/121027.html.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 xml:space="preserve">Представлены четыре раздела учебного курса «Методы оптимизации». В каждом разделе изложены необходимые теоретические сведения, рассмотрены реализации алгоритмов численных методов оптимизации на примерах, приведены способы решения или проверки решений в программе </w:t>
      </w:r>
      <w:proofErr w:type="spellStart"/>
      <w:r w:rsidRPr="002602A3">
        <w:rPr>
          <w:rFonts w:ascii="Times New Roman" w:hAnsi="Times New Roman" w:cs="Times New Roman"/>
          <w:sz w:val="28"/>
          <w:szCs w:val="28"/>
        </w:rPr>
        <w:t>Microsoft</w:t>
      </w:r>
      <w:proofErr w:type="spellEnd"/>
      <w:r w:rsidRPr="002602A3">
        <w:rPr>
          <w:rFonts w:ascii="Times New Roman" w:hAnsi="Times New Roman" w:cs="Times New Roman"/>
          <w:sz w:val="28"/>
          <w:szCs w:val="28"/>
        </w:rPr>
        <w:t xml:space="preserve"> </w:t>
      </w:r>
      <w:proofErr w:type="spellStart"/>
      <w:r w:rsidRPr="002602A3">
        <w:rPr>
          <w:rFonts w:ascii="Times New Roman" w:hAnsi="Times New Roman" w:cs="Times New Roman"/>
          <w:sz w:val="28"/>
          <w:szCs w:val="28"/>
        </w:rPr>
        <w:t>Excel</w:t>
      </w:r>
      <w:proofErr w:type="spellEnd"/>
      <w:r w:rsidRPr="002602A3">
        <w:rPr>
          <w:rFonts w:ascii="Times New Roman" w:hAnsi="Times New Roman" w:cs="Times New Roman"/>
          <w:sz w:val="28"/>
          <w:szCs w:val="28"/>
        </w:rPr>
        <w:t>. Предназначено для студентов, обучающихся по направлениям подготовки 09.03.02 «Информационные системы и технологии», 10.03.01 «Информационная безопасность», 10.05.05 «Безопасность информационных технологий в правоохранительной сфере». Подготовлено на кафедре информатики и прикладной математики.</w:t>
      </w:r>
    </w:p>
    <w:p w:rsidR="002602A3" w:rsidRPr="00974391" w:rsidRDefault="002602A3" w:rsidP="00B334BC">
      <w:pPr>
        <w:tabs>
          <w:tab w:val="left" w:pos="567"/>
        </w:tabs>
        <w:autoSpaceDE w:val="0"/>
        <w:autoSpaceDN w:val="0"/>
        <w:adjustRightInd w:val="0"/>
        <w:spacing w:after="0" w:line="240" w:lineRule="auto"/>
        <w:jc w:val="both"/>
        <w:rPr>
          <w:rFonts w:ascii="Times New Roman" w:hAnsi="Times New Roman" w:cs="Times New Roman"/>
          <w:sz w:val="28"/>
          <w:szCs w:val="28"/>
        </w:rPr>
      </w:pPr>
    </w:p>
    <w:p w:rsidR="002602A3" w:rsidRPr="002602A3" w:rsidRDefault="002602A3" w:rsidP="00B334BC">
      <w:pPr>
        <w:pStyle w:val="a4"/>
        <w:numPr>
          <w:ilvl w:val="0"/>
          <w:numId w:val="6"/>
        </w:numPr>
        <w:autoSpaceDE w:val="0"/>
        <w:autoSpaceDN w:val="0"/>
        <w:adjustRightInd w:val="0"/>
        <w:spacing w:after="0" w:line="240" w:lineRule="auto"/>
        <w:ind w:left="0" w:firstLine="0"/>
        <w:jc w:val="both"/>
        <w:rPr>
          <w:rFonts w:ascii="Times New Roman" w:hAnsi="Times New Roman" w:cs="Times New Roman"/>
          <w:sz w:val="28"/>
          <w:szCs w:val="28"/>
        </w:rPr>
      </w:pPr>
      <w:r w:rsidRPr="002602A3">
        <w:rPr>
          <w:rFonts w:ascii="Times New Roman" w:hAnsi="Times New Roman" w:cs="Times New Roman"/>
          <w:b/>
          <w:bCs/>
          <w:sz w:val="28"/>
          <w:szCs w:val="28"/>
        </w:rPr>
        <w:t xml:space="preserve">Шустрова, М. Л. </w:t>
      </w:r>
      <w:r w:rsidRPr="002602A3">
        <w:rPr>
          <w:rFonts w:ascii="Times New Roman" w:hAnsi="Times New Roman" w:cs="Times New Roman"/>
          <w:sz w:val="28"/>
          <w:szCs w:val="28"/>
        </w:rPr>
        <w:t>Математическое моделирование</w:t>
      </w:r>
      <w:r w:rsidR="000C332E">
        <w:rPr>
          <w:rFonts w:ascii="Times New Roman" w:hAnsi="Times New Roman" w:cs="Times New Roman"/>
          <w:sz w:val="28"/>
          <w:szCs w:val="28"/>
        </w:rPr>
        <w:t xml:space="preserve"> в системах управления</w:t>
      </w:r>
      <w:proofErr w:type="gramStart"/>
      <w:r w:rsidR="000C332E">
        <w:rPr>
          <w:rFonts w:ascii="Times New Roman" w:hAnsi="Times New Roman" w:cs="Times New Roman"/>
          <w:sz w:val="28"/>
          <w:szCs w:val="28"/>
        </w:rPr>
        <w:t xml:space="preserve"> :</w:t>
      </w:r>
      <w:proofErr w:type="gramEnd"/>
      <w:r w:rsidR="000C332E">
        <w:rPr>
          <w:rFonts w:ascii="Times New Roman" w:hAnsi="Times New Roman" w:cs="Times New Roman"/>
          <w:sz w:val="28"/>
          <w:szCs w:val="28"/>
        </w:rPr>
        <w:t xml:space="preserve"> учебно-</w:t>
      </w:r>
      <w:r w:rsidRPr="002602A3">
        <w:rPr>
          <w:rFonts w:ascii="Times New Roman" w:hAnsi="Times New Roman" w:cs="Times New Roman"/>
          <w:sz w:val="28"/>
          <w:szCs w:val="28"/>
        </w:rPr>
        <w:t xml:space="preserve">методическое пособие / М. Л. Шустрова, Н. А. </w:t>
      </w:r>
      <w:proofErr w:type="spellStart"/>
      <w:r w:rsidRPr="002602A3">
        <w:rPr>
          <w:rFonts w:ascii="Times New Roman" w:hAnsi="Times New Roman" w:cs="Times New Roman"/>
          <w:sz w:val="28"/>
          <w:szCs w:val="28"/>
        </w:rPr>
        <w:t>Староверова</w:t>
      </w:r>
      <w:proofErr w:type="spellEnd"/>
      <w:r w:rsidRPr="002602A3">
        <w:rPr>
          <w:rFonts w:ascii="Times New Roman" w:hAnsi="Times New Roman" w:cs="Times New Roman"/>
          <w:sz w:val="28"/>
          <w:szCs w:val="28"/>
        </w:rPr>
        <w:t>. – Казань</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КНИТУ, 2019. – 128 с. – </w:t>
      </w:r>
      <w:r w:rsidRPr="002602A3">
        <w:rPr>
          <w:rFonts w:ascii="Times New Roman" w:hAnsi="Times New Roman" w:cs="Times New Roman"/>
          <w:b/>
          <w:bCs/>
          <w:sz w:val="28"/>
          <w:szCs w:val="28"/>
        </w:rPr>
        <w:t xml:space="preserve">URL: </w:t>
      </w:r>
      <w:r w:rsidRPr="002602A3">
        <w:rPr>
          <w:rFonts w:ascii="Times New Roman" w:hAnsi="Times New Roman" w:cs="Times New Roman"/>
          <w:sz w:val="28"/>
          <w:szCs w:val="28"/>
        </w:rPr>
        <w:t>https://www.iprbookshop.ru/120995.html. – Текст</w:t>
      </w:r>
      <w:proofErr w:type="gramStart"/>
      <w:r w:rsidRPr="002602A3">
        <w:rPr>
          <w:rFonts w:ascii="Times New Roman" w:hAnsi="Times New Roman" w:cs="Times New Roman"/>
          <w:sz w:val="28"/>
          <w:szCs w:val="28"/>
        </w:rPr>
        <w:t xml:space="preserve"> :</w:t>
      </w:r>
      <w:proofErr w:type="gramEnd"/>
      <w:r w:rsidRPr="002602A3">
        <w:rPr>
          <w:rFonts w:ascii="Times New Roman" w:hAnsi="Times New Roman" w:cs="Times New Roman"/>
          <w:sz w:val="28"/>
          <w:szCs w:val="28"/>
        </w:rPr>
        <w:t xml:space="preserve"> электронный.</w:t>
      </w:r>
    </w:p>
    <w:p w:rsidR="002602A3" w:rsidRPr="002602A3" w:rsidRDefault="002602A3" w:rsidP="00B334BC">
      <w:pPr>
        <w:pStyle w:val="a4"/>
        <w:autoSpaceDE w:val="0"/>
        <w:autoSpaceDN w:val="0"/>
        <w:adjustRightInd w:val="0"/>
        <w:spacing w:after="0" w:line="240" w:lineRule="auto"/>
        <w:ind w:left="0"/>
        <w:jc w:val="both"/>
        <w:rPr>
          <w:rFonts w:ascii="Times New Roman" w:hAnsi="Times New Roman" w:cs="Times New Roman"/>
          <w:sz w:val="28"/>
          <w:szCs w:val="28"/>
        </w:rPr>
      </w:pPr>
      <w:r w:rsidRPr="002602A3">
        <w:rPr>
          <w:rFonts w:ascii="Times New Roman" w:hAnsi="Times New Roman" w:cs="Times New Roman"/>
          <w:b/>
          <w:bCs/>
          <w:sz w:val="28"/>
          <w:szCs w:val="28"/>
        </w:rPr>
        <w:t xml:space="preserve">Аннотация: </w:t>
      </w:r>
      <w:r w:rsidRPr="002602A3">
        <w:rPr>
          <w:rFonts w:ascii="Times New Roman" w:hAnsi="Times New Roman" w:cs="Times New Roman"/>
          <w:sz w:val="28"/>
          <w:szCs w:val="28"/>
        </w:rPr>
        <w:t>Рассмотрены основные вопросы математического моделирования стохастических и детерминированных процессов на основании эмпирических данных, а также формирования аналитических математических моделей. Приведены примеры построения математических моделей и задачи для самостоятельного решения. Предназначено для бакалавров направления подготовки 27.03.04 «Управление в технических системах» и магистрантов направления подготовки 09.04.01 «Информатика и вычислительная техника». Подготовлено на кафедре автоматизированных систем сбора и обработки информации.</w:t>
      </w:r>
    </w:p>
    <w:p w:rsidR="00E7686F" w:rsidRDefault="00E7686F" w:rsidP="00B334BC"/>
    <w:sectPr w:rsidR="00E7686F" w:rsidSect="00E76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DejaVu Sans"/>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DA3"/>
    <w:multiLevelType w:val="hybridMultilevel"/>
    <w:tmpl w:val="100E5484"/>
    <w:lvl w:ilvl="0" w:tplc="57F61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D0518"/>
    <w:multiLevelType w:val="hybridMultilevel"/>
    <w:tmpl w:val="100E5484"/>
    <w:lvl w:ilvl="0" w:tplc="57F61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757A8"/>
    <w:multiLevelType w:val="hybridMultilevel"/>
    <w:tmpl w:val="47588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F01253"/>
    <w:multiLevelType w:val="hybridMultilevel"/>
    <w:tmpl w:val="100E5484"/>
    <w:lvl w:ilvl="0" w:tplc="57F61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4352D5"/>
    <w:multiLevelType w:val="hybridMultilevel"/>
    <w:tmpl w:val="A2F0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6C65FF"/>
    <w:multiLevelType w:val="hybridMultilevel"/>
    <w:tmpl w:val="47588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2602A3"/>
    <w:rsid w:val="000C332E"/>
    <w:rsid w:val="0024116C"/>
    <w:rsid w:val="002602A3"/>
    <w:rsid w:val="002A7C8E"/>
    <w:rsid w:val="003404DD"/>
    <w:rsid w:val="00371B27"/>
    <w:rsid w:val="00AD30B9"/>
    <w:rsid w:val="00B334BC"/>
    <w:rsid w:val="00BD568A"/>
    <w:rsid w:val="00BE5F19"/>
    <w:rsid w:val="00D3762E"/>
    <w:rsid w:val="00DC1EE3"/>
    <w:rsid w:val="00E7686F"/>
    <w:rsid w:val="00F6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2A3"/>
    <w:rPr>
      <w:rFonts w:cs="Times New Roman"/>
      <w:color w:val="0000FF" w:themeColor="hyperlink"/>
      <w:u w:val="single"/>
    </w:rPr>
  </w:style>
  <w:style w:type="paragraph" w:styleId="a4">
    <w:name w:val="List Paragraph"/>
    <w:basedOn w:val="a"/>
    <w:uiPriority w:val="34"/>
    <w:qFormat/>
    <w:rsid w:val="00260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22390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12171</Words>
  <Characters>69375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bibl06</dc:creator>
  <cp:lastModifiedBy>Adult</cp:lastModifiedBy>
  <cp:revision>2</cp:revision>
  <dcterms:created xsi:type="dcterms:W3CDTF">2022-06-02T10:21:00Z</dcterms:created>
  <dcterms:modified xsi:type="dcterms:W3CDTF">2022-06-02T10:21:00Z</dcterms:modified>
</cp:coreProperties>
</file>