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B2" w:rsidRDefault="00FB4B3D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0913B2" w:rsidRDefault="00FB4B3D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                                                              «__» __________ 20__ г.</w:t>
      </w:r>
    </w:p>
    <w:p w:rsidR="000913B2" w:rsidRDefault="000913B2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0913B2" w:rsidRDefault="00FB4B3D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автора(ов)*, профессор</w:t>
      </w:r>
      <w:r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(аспирант, ассистент и т.д.), наименование организации, ФИО научного руководителя, должность, наименование организации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</w:t>
      </w:r>
      <w:r>
        <w:rPr>
          <w:rFonts w:ascii="Times New Roman" w:hAnsi="Times New Roman" w:cs="Times New Roman"/>
          <w:spacing w:val="-4"/>
          <w:sz w:val="20"/>
          <w:szCs w:val="20"/>
        </w:rPr>
        <w:t>ания «Пермский государственный аграрно-технологический университет имени академика Д.Н. Прянишникова» в лице ректора Андреева А.П., действующего на основани</w:t>
      </w:r>
      <w:r>
        <w:rPr>
          <w:rFonts w:ascii="Times New Roman" w:hAnsi="Times New Roman" w:cs="Times New Roman"/>
          <w:spacing w:val="-4"/>
          <w:sz w:val="20"/>
          <w:szCs w:val="20"/>
          <w:highlight w:val="white"/>
        </w:rPr>
        <w:t>и приказа от 1 августа 2023 г. № 10-02-02</w:t>
      </w:r>
      <w:r w:rsidRPr="00AE695C">
        <w:rPr>
          <w:rFonts w:ascii="Times New Roman" w:hAnsi="Times New Roman" w:cs="Times New Roman"/>
          <w:spacing w:val="-4"/>
          <w:sz w:val="20"/>
          <w:szCs w:val="20"/>
          <w:highlight w:val="white"/>
        </w:rPr>
        <w:t>/</w:t>
      </w:r>
      <w:r>
        <w:rPr>
          <w:rFonts w:ascii="Times New Roman" w:hAnsi="Times New Roman" w:cs="Times New Roman"/>
          <w:spacing w:val="-4"/>
          <w:sz w:val="20"/>
          <w:szCs w:val="20"/>
          <w:highlight w:val="white"/>
        </w:rPr>
        <w:t>131</w:t>
      </w:r>
      <w:r>
        <w:rPr>
          <w:rFonts w:ascii="Times New Roman" w:hAnsi="Times New Roman" w:cs="Times New Roman"/>
          <w:spacing w:val="-4"/>
          <w:sz w:val="20"/>
          <w:szCs w:val="20"/>
          <w:highlight w:val="white"/>
        </w:rPr>
        <w:t xml:space="preserve"> Минобрнауки России и Устава, именуемое в дальнейшем «Л</w:t>
      </w:r>
      <w:r>
        <w:rPr>
          <w:rFonts w:ascii="Times New Roman" w:hAnsi="Times New Roman" w:cs="Times New Roman"/>
          <w:spacing w:val="-4"/>
          <w:sz w:val="20"/>
          <w:szCs w:val="20"/>
          <w:highlight w:val="white"/>
        </w:rPr>
        <w:t>ицензиат», с другой стороны, заключили настоящий договор о следующем:</w:t>
      </w:r>
    </w:p>
    <w:p w:rsidR="000913B2" w:rsidRDefault="00FB4B3D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  <w:highlight w:val="white"/>
        </w:rPr>
        <w:t>1.Лицензиар предоставляет Лицензиату на безвозмездной основе на условиях неисключительной лицензии н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а весь срок действия исключительного права на произведение и на территории всего мира </w:t>
      </w:r>
      <w:r>
        <w:rPr>
          <w:rFonts w:ascii="Times New Roman" w:hAnsi="Times New Roman" w:cs="Times New Roman"/>
          <w:spacing w:val="-4"/>
          <w:sz w:val="20"/>
          <w:szCs w:val="20"/>
        </w:rPr>
        <w:t>права использования созданного</w:t>
      </w:r>
      <w:r>
        <w:rPr>
          <w:rFonts w:ascii="Times New Roman" w:hAnsi="Times New Roman" w:cs="Times New Roman"/>
          <w:sz w:val="20"/>
          <w:szCs w:val="20"/>
        </w:rPr>
        <w:t xml:space="preserve"> Лицензиаром научного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Статья) </w:t>
      </w: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>
        <w:rPr>
          <w:rFonts w:ascii="Times New Roman" w:hAnsi="Times New Roman" w:cs="Times New Roman"/>
          <w:sz w:val="20"/>
          <w:szCs w:val="20"/>
        </w:rPr>
        <w:t>, одобренного и принятого к опубликованию оргкомитетом в сборнике материалов Всероссийской научно-практической конференции молодых ученых, аспирантов и сту</w:t>
      </w:r>
      <w:r>
        <w:rPr>
          <w:rFonts w:ascii="Times New Roman" w:hAnsi="Times New Roman" w:cs="Times New Roman"/>
          <w:sz w:val="20"/>
          <w:szCs w:val="20"/>
        </w:rPr>
        <w:t xml:space="preserve">дентов  «МОЛОДЕЖНАЯ НАУКА - 2024: ТЕХНОЛОГИИ, ИННОВАЦИИ», посвященной Десятилетию науки и технологий в Российской Федерации, </w:t>
      </w:r>
      <w:r>
        <w:rPr>
          <w:rFonts w:ascii="Times New Roman" w:hAnsi="Times New Roman" w:cs="Times New Roman"/>
          <w:spacing w:val="-4"/>
          <w:sz w:val="20"/>
          <w:szCs w:val="20"/>
        </w:rPr>
        <w:t>(далее - Сборник) в пределах,</w:t>
      </w:r>
      <w:r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0913B2" w:rsidRDefault="00FB4B3D">
      <w:pPr>
        <w:pStyle w:val="af2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2.В соответствии с настоящим договором права использования Статьи, предоставленные Лицензиаром Лицензиату, включают:</w:t>
      </w:r>
    </w:p>
    <w:p w:rsidR="000913B2" w:rsidRDefault="00FB4B3D">
      <w:pPr>
        <w:pStyle w:val="af2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воспроизведение Статьи</w:t>
      </w:r>
      <w:r>
        <w:rPr>
          <w:rFonts w:ascii="Times New Roman" w:hAnsi="Times New Roman" w:cs="Times New Roman"/>
          <w:sz w:val="20"/>
          <w:szCs w:val="20"/>
        </w:rPr>
        <w:t xml:space="preserve"> или ее отдельных частей в любой материальной форме, в том числе на бумажном и электронном носителе в сборниках и/или базах данных по усмотрению Лицензиата;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</w:t>
      </w:r>
      <w:r>
        <w:rPr>
          <w:rFonts w:ascii="Times New Roman" w:hAnsi="Times New Roman" w:cs="Times New Roman"/>
          <w:sz w:val="20"/>
          <w:szCs w:val="20"/>
        </w:rPr>
        <w:t>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</w:t>
      </w:r>
      <w:r>
        <w:rPr>
          <w:rFonts w:ascii="Times New Roman" w:hAnsi="Times New Roman" w:cs="Times New Roman"/>
          <w:sz w:val="20"/>
          <w:szCs w:val="20"/>
        </w:rPr>
        <w:t>евод или иные переработки Статьи на тех же условиях, которые установлены для оригинала Статьи по настоящему договору.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</w:t>
      </w:r>
      <w:r>
        <w:rPr>
          <w:rFonts w:ascii="Times New Roman" w:hAnsi="Times New Roman" w:cs="Times New Roman"/>
          <w:sz w:val="20"/>
          <w:szCs w:val="20"/>
        </w:rPr>
        <w:t>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</w:t>
      </w:r>
      <w:r>
        <w:rPr>
          <w:rFonts w:ascii="Times New Roman" w:hAnsi="Times New Roman" w:cs="Times New Roman"/>
          <w:sz w:val="20"/>
          <w:szCs w:val="20"/>
        </w:rPr>
        <w:t>ий по каждому факту.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Лицензиар дает Лицензиату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 </w:t>
      </w:r>
      <w:hyperlink r:id="rId7" w:tooltip="http://pgsha.ru/web/today/today_files/polozhenie_zpd15.pdf" w:history="1">
        <w:r>
          <w:rPr>
            <w:rFonts w:ascii="Times New Roman" w:hAnsi="Times New Roman" w:cs="Times New Roman"/>
            <w:sz w:val="20"/>
            <w:szCs w:val="20"/>
          </w:rPr>
          <w:t>Положением об обработке и защите персональных данных ФГБОУ ВО Пермский ГАТУ.</w:t>
        </w:r>
      </w:hyperlink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Лицензиар гарантирует, что заключение настоящего договор</w:t>
      </w:r>
      <w:r>
        <w:rPr>
          <w:rFonts w:ascii="Times New Roman" w:hAnsi="Times New Roman" w:cs="Times New Roman"/>
          <w:sz w:val="20"/>
          <w:szCs w:val="20"/>
        </w:rPr>
        <w:t>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Вознаграждение за опубликованные статьи не выплачивается.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Срок действия настоящего Договора соответствует сроку, установленному в п. 1 настоящего Договора.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Настоящий договор составлен в двух экземплярах по одному для каждой стороны. Настоящий дог</w:t>
      </w:r>
      <w:r>
        <w:rPr>
          <w:rFonts w:ascii="Times New Roman" w:hAnsi="Times New Roman" w:cs="Times New Roman"/>
          <w:sz w:val="20"/>
          <w:szCs w:val="20"/>
        </w:rPr>
        <w:t xml:space="preserve">овор заключается в электронной форме путем его подписания Сторонами и последующим обменом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PDF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913B2" w:rsidRDefault="00FB4B3D">
      <w:pPr>
        <w:pStyle w:val="af2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Реквизиты и подписи сторон:</w:t>
      </w:r>
    </w:p>
    <w:tbl>
      <w:tblPr>
        <w:tblStyle w:val="af3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5258"/>
        <w:gridCol w:w="5258"/>
      </w:tblGrid>
      <w:tr w:rsidR="000913B2">
        <w:tc>
          <w:tcPr>
            <w:tcW w:w="1720" w:type="pct"/>
          </w:tcPr>
          <w:p w:rsidR="000913B2" w:rsidRDefault="00FB4B3D">
            <w:pPr>
              <w:pStyle w:val="af2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0913B2" w:rsidRDefault="00FB4B3D">
            <w:pPr>
              <w:pStyle w:val="af2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0913B2" w:rsidRDefault="000913B2">
            <w:pPr>
              <w:pStyle w:val="af2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B2">
        <w:tc>
          <w:tcPr>
            <w:tcW w:w="1720" w:type="pct"/>
          </w:tcPr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(автор)__________________________________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подпись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(соавтор 1)________________________________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подпись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научного руководителя_____________________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подпись</w:t>
            </w:r>
          </w:p>
        </w:tc>
        <w:tc>
          <w:tcPr>
            <w:tcW w:w="1640" w:type="pct"/>
          </w:tcPr>
          <w:p w:rsidR="000913B2" w:rsidRDefault="000913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Пермский ГАТУ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614990, г. Пермь, ул. Петропавловская, 23,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)2125394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5902290794</w:t>
            </w:r>
          </w:p>
          <w:p w:rsidR="000913B2" w:rsidRDefault="000913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Федерального казначейства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Пермскому краю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(ФГБОУ ВО Пермский ГАТУ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Корреспондентский счет банка (ЕКС) 40102810145370000048,номер казначейского счета 03214643000000015600, в ОТДЕЛЕНИИ ПЕРМЬ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БАНКА РОССИИ//УФК по Пермскому краю г. Пермь, БИК ТОФК 015773997, КПП 590201001, </w:t>
            </w: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004934456, ОКТМО 57701000, ОГРН 1025900524451</w:t>
            </w:r>
          </w:p>
          <w:p w:rsidR="000913B2" w:rsidRDefault="000913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3B2" w:rsidRDefault="00FB4B3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___________________/А.П. Андреев</w:t>
            </w:r>
          </w:p>
        </w:tc>
        <w:tc>
          <w:tcPr>
            <w:tcW w:w="1640" w:type="pct"/>
          </w:tcPr>
          <w:p w:rsidR="000913B2" w:rsidRDefault="000913B2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13B2" w:rsidRDefault="00FB4B3D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0913B2">
      <w:pgSz w:w="11906" w:h="16838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3D" w:rsidRDefault="00FB4B3D">
      <w:pPr>
        <w:spacing w:after="0" w:line="240" w:lineRule="auto"/>
      </w:pPr>
      <w:r>
        <w:separator/>
      </w:r>
    </w:p>
  </w:endnote>
  <w:endnote w:type="continuationSeparator" w:id="0">
    <w:p w:rsidR="00FB4B3D" w:rsidRDefault="00FB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3D" w:rsidRDefault="00FB4B3D">
      <w:pPr>
        <w:spacing w:after="0" w:line="240" w:lineRule="auto"/>
      </w:pPr>
      <w:r>
        <w:separator/>
      </w:r>
    </w:p>
  </w:footnote>
  <w:footnote w:type="continuationSeparator" w:id="0">
    <w:p w:rsidR="00FB4B3D" w:rsidRDefault="00FB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1C9"/>
    <w:multiLevelType w:val="multilevel"/>
    <w:tmpl w:val="0B0C38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B2"/>
    <w:rsid w:val="000913B2"/>
    <w:rsid w:val="00AE695C"/>
    <w:rsid w:val="00FB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3233-A188-4A45-8C34-0ADD1B5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Vadim</cp:lastModifiedBy>
  <cp:revision>2</cp:revision>
  <dcterms:created xsi:type="dcterms:W3CDTF">2024-01-23T06:54:00Z</dcterms:created>
  <dcterms:modified xsi:type="dcterms:W3CDTF">2024-01-23T06:54:00Z</dcterms:modified>
</cp:coreProperties>
</file>