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B011AD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  </w:t>
      </w:r>
      <w:r w:rsidR="00D92D3F" w:rsidRPr="00D240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92D3F" w:rsidRPr="00D24062">
        <w:rPr>
          <w:rFonts w:ascii="Times New Roman" w:hAnsi="Times New Roman" w:cs="Times New Roman"/>
          <w:sz w:val="20"/>
          <w:szCs w:val="20"/>
        </w:rPr>
        <w:t xml:space="preserve">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="00D92D3F"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021BC7" w:rsidRPr="00EC5869" w:rsidRDefault="00B011AD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Город, страана</w:t>
      </w:r>
      <w:bookmarkStart w:id="0" w:name="_GoBack"/>
      <w:bookmarkEnd w:id="0"/>
    </w:p>
    <w:p w:rsidR="002D05AF" w:rsidRPr="00B34D70" w:rsidRDefault="00D92D3F" w:rsidP="00C0543E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</w:t>
      </w:r>
      <w:proofErr w:type="gramStart"/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</w:t>
      </w:r>
      <w:proofErr w:type="spellStart"/>
      <w:proofErr w:type="gram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ов</w:t>
      </w:r>
      <w:proofErr w:type="spell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ФИО научного руководителя, должность,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именуемый в дальнейшем «Лицензиар», с одной стороны, и 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Федеральное государстве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ное бюджетное образовательное учреждение высшего образования «Пермск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ситет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в лице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B011AD">
        <w:rPr>
          <w:rFonts w:ascii="Times New Roman" w:hAnsi="Times New Roman" w:cs="Times New Roman"/>
          <w:spacing w:val="-4"/>
          <w:sz w:val="20"/>
          <w:szCs w:val="20"/>
        </w:rPr>
        <w:t>и.о</w:t>
      </w:r>
      <w:proofErr w:type="spellEnd"/>
      <w:r w:rsidR="00B011AD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ректора </w:t>
      </w:r>
      <w:r w:rsidR="00B011AD">
        <w:rPr>
          <w:rFonts w:ascii="Times New Roman" w:hAnsi="Times New Roman" w:cs="Times New Roman"/>
          <w:spacing w:val="-4"/>
          <w:sz w:val="20"/>
          <w:szCs w:val="20"/>
        </w:rPr>
        <w:t xml:space="preserve">Андреева </w:t>
      </w:r>
      <w:proofErr w:type="spellStart"/>
      <w:r w:rsidR="00B011AD">
        <w:rPr>
          <w:rFonts w:ascii="Times New Roman" w:hAnsi="Times New Roman" w:cs="Times New Roman"/>
          <w:spacing w:val="-4"/>
          <w:sz w:val="20"/>
          <w:szCs w:val="20"/>
        </w:rPr>
        <w:t>А.П</w:t>
      </w:r>
      <w:proofErr w:type="spellEnd"/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, действующего на основании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Устава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, именуемое в дальнейшем «Лицензиат», с другой стороны, заключили настоящий договор о следующем:</w:t>
      </w:r>
    </w:p>
    <w:p w:rsidR="0026127B" w:rsidRPr="00D24062" w:rsidRDefault="002D05AF" w:rsidP="00B011AD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C84E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F3C3A" w:rsidRPr="00C84E7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173FB7">
        <w:rPr>
          <w:rFonts w:ascii="Times New Roman" w:hAnsi="Times New Roman" w:cs="Times New Roman"/>
          <w:sz w:val="20"/>
          <w:szCs w:val="20"/>
        </w:rPr>
        <w:t>,</w:t>
      </w:r>
      <w:r w:rsidR="00C84E7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C84E7C">
        <w:rPr>
          <w:rFonts w:ascii="Times New Roman" w:hAnsi="Times New Roman" w:cs="Times New Roman"/>
          <w:sz w:val="20"/>
          <w:szCs w:val="20"/>
        </w:rPr>
        <w:t xml:space="preserve"> </w:t>
      </w:r>
      <w:r w:rsidR="00B90C2A">
        <w:rPr>
          <w:rFonts w:ascii="Times New Roman" w:hAnsi="Times New Roman" w:cs="Times New Roman"/>
          <w:sz w:val="20"/>
          <w:szCs w:val="20"/>
        </w:rPr>
        <w:t xml:space="preserve">в сборнике </w:t>
      </w:r>
      <w:r w:rsidR="00B90C2A" w:rsidRPr="00837734">
        <w:rPr>
          <w:rFonts w:ascii="Times New Roman" w:hAnsi="Times New Roman" w:cs="Times New Roman"/>
          <w:sz w:val="20"/>
          <w:szCs w:val="20"/>
        </w:rPr>
        <w:t xml:space="preserve">материалов </w:t>
      </w:r>
      <w:proofErr w:type="spellStart"/>
      <w:r w:rsidR="00B011AD" w:rsidRPr="00B011AD">
        <w:rPr>
          <w:rFonts w:ascii="Times New Roman" w:hAnsi="Times New Roman" w:cs="Times New Roman"/>
          <w:sz w:val="20"/>
          <w:szCs w:val="20"/>
        </w:rPr>
        <w:t>IV</w:t>
      </w:r>
      <w:proofErr w:type="spellEnd"/>
      <w:r w:rsidR="00B011AD" w:rsidRPr="00B011AD">
        <w:rPr>
          <w:rFonts w:ascii="Times New Roman" w:hAnsi="Times New Roman" w:cs="Times New Roman"/>
          <w:sz w:val="20"/>
          <w:szCs w:val="20"/>
        </w:rPr>
        <w:t xml:space="preserve"> Международн</w:t>
      </w:r>
      <w:r w:rsidR="00B011AD">
        <w:rPr>
          <w:rFonts w:ascii="Times New Roman" w:hAnsi="Times New Roman" w:cs="Times New Roman"/>
          <w:sz w:val="20"/>
          <w:szCs w:val="20"/>
        </w:rPr>
        <w:t>ой</w:t>
      </w:r>
      <w:r w:rsidR="00B011AD" w:rsidRPr="00B011AD">
        <w:rPr>
          <w:rFonts w:ascii="Times New Roman" w:hAnsi="Times New Roman" w:cs="Times New Roman"/>
          <w:sz w:val="20"/>
          <w:szCs w:val="20"/>
        </w:rPr>
        <w:t xml:space="preserve"> научно-практическ</w:t>
      </w:r>
      <w:r w:rsidR="00B011AD">
        <w:rPr>
          <w:rFonts w:ascii="Times New Roman" w:hAnsi="Times New Roman" w:cs="Times New Roman"/>
          <w:sz w:val="20"/>
          <w:szCs w:val="20"/>
        </w:rPr>
        <w:t>ой</w:t>
      </w:r>
      <w:r w:rsidR="00B011AD" w:rsidRPr="00B011AD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B011AD">
        <w:rPr>
          <w:rFonts w:ascii="Times New Roman" w:hAnsi="Times New Roman" w:cs="Times New Roman"/>
          <w:sz w:val="20"/>
          <w:szCs w:val="20"/>
        </w:rPr>
        <w:t xml:space="preserve">и </w:t>
      </w:r>
      <w:r w:rsidR="00B011AD" w:rsidRPr="00B011AD">
        <w:rPr>
          <w:rFonts w:ascii="Times New Roman" w:hAnsi="Times New Roman" w:cs="Times New Roman"/>
          <w:sz w:val="20"/>
          <w:szCs w:val="20"/>
        </w:rPr>
        <w:t>«Информационные системы и коммуникативные техн</w:t>
      </w:r>
      <w:r w:rsidR="00B011AD" w:rsidRPr="00B011AD">
        <w:rPr>
          <w:rFonts w:ascii="Times New Roman" w:hAnsi="Times New Roman" w:cs="Times New Roman"/>
          <w:sz w:val="20"/>
          <w:szCs w:val="20"/>
        </w:rPr>
        <w:t>о</w:t>
      </w:r>
      <w:r w:rsidR="00B011AD" w:rsidRPr="00B011AD">
        <w:rPr>
          <w:rFonts w:ascii="Times New Roman" w:hAnsi="Times New Roman" w:cs="Times New Roman"/>
          <w:sz w:val="20"/>
          <w:szCs w:val="20"/>
        </w:rPr>
        <w:t>логии в современном образовательном процессе»</w:t>
      </w:r>
      <w:r w:rsidR="00AE3B5E" w:rsidRPr="00837734">
        <w:rPr>
          <w:rFonts w:ascii="Times New Roman" w:hAnsi="Times New Roman" w:cs="Times New Roman"/>
          <w:sz w:val="20"/>
          <w:szCs w:val="20"/>
        </w:rPr>
        <w:t xml:space="preserve">,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(далее</w:t>
      </w:r>
      <w:r w:rsidR="00AE3B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B90C2A" w:rsidRPr="00AE3B5E">
        <w:rPr>
          <w:rFonts w:ascii="Times New Roman" w:hAnsi="Times New Roman" w:cs="Times New Roman"/>
          <w:spacing w:val="-4"/>
          <w:sz w:val="20"/>
          <w:szCs w:val="20"/>
        </w:rPr>
        <w:t xml:space="preserve"> Сборник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) в пределах</w:t>
      </w:r>
      <w:proofErr w:type="gramEnd"/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с сохранением за Лицензиаром права выдачи аналогичных лицензий другим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ВО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альных прав третьих лиц, а также что им не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заключались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5362"/>
      </w:tblGrid>
      <w:tr w:rsidR="002D05AF" w:rsidRPr="00736C3E" w:rsidTr="0026380A">
        <w:tc>
          <w:tcPr>
            <w:tcW w:w="2560" w:type="pct"/>
          </w:tcPr>
          <w:p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2440" w:type="pct"/>
          </w:tcPr>
          <w:p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</w:tr>
      <w:tr w:rsidR="002D05AF" w:rsidRPr="00736C3E" w:rsidTr="0026380A">
        <w:tc>
          <w:tcPr>
            <w:tcW w:w="2560" w:type="pct"/>
          </w:tcPr>
          <w:p w:rsidR="00021BC7" w:rsidRPr="00736C3E" w:rsidRDefault="00D24062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4D70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6C3E"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:rsidR="00736C3E" w:rsidRPr="00C75C06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 w:rsidR="00C75C0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DE7E79" w:rsidRPr="00736C3E" w:rsidRDefault="00DE7E79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543E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 w:rsidR="00C05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DE7E79" w:rsidRPr="00C75C06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C0543E" w:rsidRPr="00736C3E" w:rsidRDefault="00C0543E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C0543E" w:rsidRPr="00C75C06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0543E" w:rsidRDefault="00C0543E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C0543E" w:rsidRPr="00B34D70" w:rsidRDefault="00C0543E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B34D70" w:rsidRPr="00736C3E" w:rsidRDefault="00B34D7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2C7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руководителя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B34D70" w:rsidRPr="00C75C06" w:rsidRDefault="00B34D7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34D70" w:rsidRDefault="00B34D7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021BC7" w:rsidRPr="00736C3E" w:rsidRDefault="00B34D70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40" w:type="pct"/>
          </w:tcPr>
          <w:p w:rsidR="00837734" w:rsidRDefault="00837734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37BD" w:rsidRPr="00736C3E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:rsidR="0026380A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 w:rsidR="0026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937BD" w:rsidRPr="00736C3E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C84E7C" w:rsidRPr="00736C3E" w:rsidRDefault="00C84E7C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26380A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E79" w:rsidRDefault="00837734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УФК по Пермскому краю (ФГБОУ ВО Пермский 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л/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20566Х27160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0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gram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r w:rsidR="00B011AD" w:rsidRPr="00B011AD">
              <w:rPr>
                <w:rFonts w:ascii="Times New Roman" w:eastAsia="Times New Roman" w:hAnsi="Times New Roman" w:cs="Times New Roman"/>
                <w:sz w:val="20"/>
                <w:szCs w:val="20"/>
              </w:rPr>
              <w:t>40501810965772300004</w:t>
            </w: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Отдел</w:t>
            </w: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нии Пермь г. Перми,</w:t>
            </w:r>
            <w:r w:rsidR="00B0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045773001, 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590201001, ОКОНХ 92110,</w:t>
            </w:r>
            <w:r w:rsidR="00B0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ОКПО 00493445, 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57701000001, 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1025900524451</w:t>
            </w: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5AF" w:rsidRPr="00736C3E" w:rsidRDefault="00DE7E79" w:rsidP="00B011AD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proofErr w:type="spellStart"/>
            <w:r w:rsidR="00B011AD">
              <w:rPr>
                <w:rFonts w:ascii="Times New Roman" w:eastAsia="Times New Roman" w:hAnsi="Times New Roman" w:cs="Times New Roman"/>
                <w:sz w:val="20"/>
                <w:szCs w:val="20"/>
              </w:rPr>
              <w:t>А.П</w:t>
            </w:r>
            <w:proofErr w:type="spellEnd"/>
            <w:r w:rsidR="00B011AD">
              <w:rPr>
                <w:rFonts w:ascii="Times New Roman" w:eastAsia="Times New Roman" w:hAnsi="Times New Roman" w:cs="Times New Roman"/>
                <w:sz w:val="20"/>
                <w:szCs w:val="20"/>
              </w:rPr>
              <w:t>. Андреев</w:t>
            </w:r>
          </w:p>
        </w:tc>
      </w:tr>
    </w:tbl>
    <w:p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06" w:rsidRDefault="00A82B06" w:rsidP="00F710BD">
      <w:pPr>
        <w:spacing w:after="0" w:line="240" w:lineRule="auto"/>
      </w:pPr>
      <w:r>
        <w:separator/>
      </w:r>
    </w:p>
  </w:endnote>
  <w:endnote w:type="continuationSeparator" w:id="0">
    <w:p w:rsidR="00A82B06" w:rsidRDefault="00A82B06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06" w:rsidRDefault="00A82B06" w:rsidP="00F710BD">
      <w:pPr>
        <w:spacing w:after="0" w:line="240" w:lineRule="auto"/>
      </w:pPr>
      <w:r>
        <w:separator/>
      </w:r>
    </w:p>
  </w:footnote>
  <w:footnote w:type="continuationSeparator" w:id="0">
    <w:p w:rsidR="00A82B06" w:rsidRDefault="00A82B06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F6"/>
    <w:rsid w:val="00021BC7"/>
    <w:rsid w:val="000A1B0A"/>
    <w:rsid w:val="000B6560"/>
    <w:rsid w:val="000B6F83"/>
    <w:rsid w:val="000F6516"/>
    <w:rsid w:val="00156245"/>
    <w:rsid w:val="00173FB7"/>
    <w:rsid w:val="00190A13"/>
    <w:rsid w:val="00190FAA"/>
    <w:rsid w:val="001F1F4A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464A5B"/>
    <w:rsid w:val="00465EC7"/>
    <w:rsid w:val="00466445"/>
    <w:rsid w:val="004D3054"/>
    <w:rsid w:val="00574D24"/>
    <w:rsid w:val="006125FA"/>
    <w:rsid w:val="00667D64"/>
    <w:rsid w:val="006F1CD8"/>
    <w:rsid w:val="00736C3E"/>
    <w:rsid w:val="007F08D8"/>
    <w:rsid w:val="00812139"/>
    <w:rsid w:val="00812C70"/>
    <w:rsid w:val="00837734"/>
    <w:rsid w:val="008537E3"/>
    <w:rsid w:val="00884957"/>
    <w:rsid w:val="008A1E76"/>
    <w:rsid w:val="008F3C3A"/>
    <w:rsid w:val="009822DE"/>
    <w:rsid w:val="009A7466"/>
    <w:rsid w:val="009B060F"/>
    <w:rsid w:val="009D4254"/>
    <w:rsid w:val="00A82B06"/>
    <w:rsid w:val="00A937BD"/>
    <w:rsid w:val="00AE3B5E"/>
    <w:rsid w:val="00B011AD"/>
    <w:rsid w:val="00B34D70"/>
    <w:rsid w:val="00B90C2A"/>
    <w:rsid w:val="00BC2BFE"/>
    <w:rsid w:val="00C0543E"/>
    <w:rsid w:val="00C719A6"/>
    <w:rsid w:val="00C75C06"/>
    <w:rsid w:val="00C84E7C"/>
    <w:rsid w:val="00C93CEC"/>
    <w:rsid w:val="00D14BCC"/>
    <w:rsid w:val="00D24062"/>
    <w:rsid w:val="00D63953"/>
    <w:rsid w:val="00D92D3F"/>
    <w:rsid w:val="00DB5AE6"/>
    <w:rsid w:val="00DE7E79"/>
    <w:rsid w:val="00DF031E"/>
    <w:rsid w:val="00E637F4"/>
    <w:rsid w:val="00E7231A"/>
    <w:rsid w:val="00E832A4"/>
    <w:rsid w:val="00EC5869"/>
    <w:rsid w:val="00EE732D"/>
    <w:rsid w:val="00F01A2D"/>
    <w:rsid w:val="00F27F12"/>
    <w:rsid w:val="00F40067"/>
    <w:rsid w:val="00F441E7"/>
    <w:rsid w:val="00F46AF6"/>
    <w:rsid w:val="00F710BD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Оксана</cp:lastModifiedBy>
  <cp:revision>14</cp:revision>
  <cp:lastPrinted>2015-01-20T08:03:00Z</cp:lastPrinted>
  <dcterms:created xsi:type="dcterms:W3CDTF">2015-01-20T14:40:00Z</dcterms:created>
  <dcterms:modified xsi:type="dcterms:W3CDTF">2020-09-30T05:46:00Z</dcterms:modified>
</cp:coreProperties>
</file>