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70" w:rsidRDefault="00377370" w:rsidP="00377370">
      <w:pPr>
        <w:tabs>
          <w:tab w:val="left" w:pos="280"/>
          <w:tab w:val="right" w:pos="9355"/>
        </w:tabs>
        <w:spacing w:line="23" w:lineRule="atLeast"/>
        <w:jc w:val="center"/>
        <w:rPr>
          <w:sz w:val="28"/>
          <w:szCs w:val="28"/>
          <w:u w:val="single"/>
        </w:rPr>
      </w:pPr>
      <w:r w:rsidRPr="002F4456">
        <w:rPr>
          <w:sz w:val="28"/>
          <w:szCs w:val="28"/>
          <w:u w:val="single"/>
        </w:rPr>
        <w:t>Вопросы к экзамену по дисциплин</w:t>
      </w:r>
      <w:r>
        <w:rPr>
          <w:sz w:val="28"/>
          <w:szCs w:val="28"/>
          <w:u w:val="single"/>
        </w:rPr>
        <w:t>е:</w:t>
      </w:r>
    </w:p>
    <w:p w:rsidR="00377370" w:rsidRPr="00377370" w:rsidRDefault="00377370" w:rsidP="00377370">
      <w:pPr>
        <w:tabs>
          <w:tab w:val="left" w:pos="280"/>
          <w:tab w:val="right" w:pos="9355"/>
        </w:tabs>
        <w:spacing w:line="23" w:lineRule="atLeast"/>
        <w:jc w:val="center"/>
        <w:rPr>
          <w:b/>
          <w:sz w:val="28"/>
          <w:szCs w:val="28"/>
          <w:u w:val="single"/>
        </w:rPr>
      </w:pPr>
      <w:bookmarkStart w:id="0" w:name="_GoBack"/>
      <w:r w:rsidRPr="00377370">
        <w:rPr>
          <w:b/>
          <w:sz w:val="28"/>
          <w:szCs w:val="28"/>
          <w:u w:val="single"/>
        </w:rPr>
        <w:t>Технология и оборудование переработки плодов, овощей и картофеля</w:t>
      </w:r>
      <w:bookmarkEnd w:id="0"/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Значение консервирования.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Способы консервирования (биохимический, химический, физический, физико-механический, физико-химический).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Факторы, влияющие на качество переработанных продуктов.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Биохимические и химические изменения растительного сырья при консервировании.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Характеристика микрофлоры консервированных плодоовощных продуктов.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Хранение плодоовощного сырья перед переработкой.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Условия и сроки хранения сырья перед переработкой.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Подготовка сырья к консервированию.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Предварительная тепловая обработка сырья.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proofErr w:type="spellStart"/>
      <w:r w:rsidRPr="002F4456">
        <w:t>Фасование</w:t>
      </w:r>
      <w:proofErr w:type="spellEnd"/>
      <w:r w:rsidRPr="002F4456">
        <w:t xml:space="preserve"> продукта в тару и ее герметизация (</w:t>
      </w:r>
      <w:proofErr w:type="spellStart"/>
      <w:r w:rsidRPr="002F4456">
        <w:t>фасование</w:t>
      </w:r>
      <w:proofErr w:type="spellEnd"/>
      <w:r w:rsidRPr="002F4456">
        <w:t xml:space="preserve">, </w:t>
      </w:r>
      <w:proofErr w:type="spellStart"/>
      <w:r w:rsidRPr="002F4456">
        <w:t>эксгаустирование</w:t>
      </w:r>
      <w:proofErr w:type="spellEnd"/>
      <w:r w:rsidRPr="002F4456">
        <w:t xml:space="preserve">, </w:t>
      </w:r>
      <w:proofErr w:type="spellStart"/>
      <w:r w:rsidRPr="002F4456">
        <w:t>гермитизация</w:t>
      </w:r>
      <w:proofErr w:type="spellEnd"/>
      <w:r w:rsidRPr="002F4456">
        <w:t xml:space="preserve"> тары).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Основы тепловой стерилизации продуктов.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Факторы, определяющие выбор температуры и времени стерилизации.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Техника стерилизации.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 xml:space="preserve">Подготовка тары к </w:t>
      </w:r>
      <w:proofErr w:type="spellStart"/>
      <w:r w:rsidRPr="002F4456">
        <w:t>фасованию</w:t>
      </w:r>
      <w:proofErr w:type="spellEnd"/>
      <w:r w:rsidRPr="002F4456">
        <w:t xml:space="preserve"> консервов.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Маркировка, учет и хранение готовой продукции.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Технологический процесс производства овощных маринадов.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proofErr w:type="spellStart"/>
      <w:r w:rsidRPr="002F4456">
        <w:t>Плодово</w:t>
      </w:r>
      <w:proofErr w:type="spellEnd"/>
      <w:r w:rsidRPr="002F4456">
        <w:t xml:space="preserve"> – ягодные маринады.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Натуральные консервы из картофеля, овощей и фруктов.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Закусочные консервы.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 xml:space="preserve">Первые обеденные блюда и </w:t>
      </w:r>
      <w:proofErr w:type="spellStart"/>
      <w:r w:rsidRPr="002F4456">
        <w:t>борщевые</w:t>
      </w:r>
      <w:proofErr w:type="spellEnd"/>
      <w:r w:rsidRPr="002F4456">
        <w:t xml:space="preserve"> заправки – полуфабрикаты.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 xml:space="preserve">Концентрированные </w:t>
      </w:r>
      <w:proofErr w:type="spellStart"/>
      <w:r w:rsidRPr="002F4456">
        <w:t>томатопродукты</w:t>
      </w:r>
      <w:proofErr w:type="spellEnd"/>
      <w:r w:rsidRPr="002F4456">
        <w:t>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Режимы и сроки хранения консервов.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Технология производства соков из фруктов, овощей и винограда.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Технология производства консервированных компотов из плодов и ягод.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Технология производства плодово-ягодного и овощного пюре.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Технология производства плодово-ягодного варенья и джема.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Технология производства повидла.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Технология производства цукатов.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Технологическая схема комплексной переработки яблок и утилизация отходов консервного производства.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Нормы расхода сырья и материалов при консервировании.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Характеристика консервантов пищевых продуктов.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Сульфитация свежих и переработанных плодов и овощей сернистым ангидридом.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Консервирование бензойной кислотой.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 xml:space="preserve">Консервирование </w:t>
      </w:r>
      <w:proofErr w:type="spellStart"/>
      <w:r w:rsidRPr="002F4456">
        <w:t>сорбиновой</w:t>
      </w:r>
      <w:proofErr w:type="spellEnd"/>
      <w:r w:rsidRPr="002F4456">
        <w:t xml:space="preserve"> кислотой.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Факторы, влияющие на качество солено-квашенной продукции.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Технология квашения капусты в бочках, дошниках и цементированных емкостях.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Технология производства соленых огурцов и томатов.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Технология соления корнеплодов и арбузов.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Технология мочения яблок, сливы и ягод.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Особенности картофеля, овощей и фруктов как объекта сушки.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Способы сушки картофеля, овощей и фруктов.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Типы сушильных установок и их краткая характеристика.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Технологический процесс сушки картофеля и овощей.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Искусственная сушка фруктов и ягод.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Воздушно-солнечная сушка винограда и фруктов.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Особенности консервирования плодоовощного сырья замораживанием.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lastRenderedPageBreak/>
        <w:t xml:space="preserve">Кристаллизация, </w:t>
      </w:r>
      <w:proofErr w:type="spellStart"/>
      <w:r w:rsidRPr="002F4456">
        <w:t>реклисталлизация</w:t>
      </w:r>
      <w:proofErr w:type="spellEnd"/>
      <w:r w:rsidRPr="002F4456">
        <w:t>, дефростация.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Способы и режимы замораживания растительной продукции.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Замораживание ягод погружным методом в кипящие жидкости.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Размораживание продуктов (дефростация).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 xml:space="preserve">Характеристика ассортимента </w:t>
      </w:r>
      <w:proofErr w:type="spellStart"/>
      <w:r w:rsidRPr="002F4456">
        <w:t>картофелепродуктов</w:t>
      </w:r>
      <w:proofErr w:type="spellEnd"/>
      <w:r w:rsidRPr="002F4456">
        <w:t>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Требования к картофелю как сырью для переработки.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Технология производства сухого картофельного пюре (картофельные хлопья, картофельная крупка).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Производство картофельного крахмала.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Хрустящий картофель.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Картофельные крекеры и хворост.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 xml:space="preserve">Замороженные </w:t>
      </w:r>
      <w:proofErr w:type="spellStart"/>
      <w:r w:rsidRPr="002F4456">
        <w:t>картофелепродукты</w:t>
      </w:r>
      <w:proofErr w:type="spellEnd"/>
      <w:r w:rsidRPr="002F4456">
        <w:t>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Утилизация отходов при консервировании и хранении плодов и овощей.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Учет готовой продукции.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Виды брака и причины порчи консервов.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Стандартизация плодоовощной консервированной продукции.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Правила упаковки и хранения готовой продукции.</w:t>
      </w:r>
    </w:p>
    <w:p w:rsidR="00377370" w:rsidRPr="002F4456" w:rsidRDefault="00377370" w:rsidP="00377370">
      <w:pPr>
        <w:numPr>
          <w:ilvl w:val="0"/>
          <w:numId w:val="1"/>
        </w:numPr>
        <w:tabs>
          <w:tab w:val="num" w:pos="0"/>
        </w:tabs>
        <w:spacing w:line="23" w:lineRule="atLeast"/>
        <w:ind w:left="0" w:firstLine="0"/>
        <w:jc w:val="both"/>
      </w:pPr>
      <w:r w:rsidRPr="002F4456">
        <w:t>Хранение готовой продукции, ее маркировка.</w:t>
      </w:r>
    </w:p>
    <w:p w:rsidR="00D6186F" w:rsidRDefault="00D6186F"/>
    <w:sectPr w:rsidR="00D6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F39D1"/>
    <w:multiLevelType w:val="hybridMultilevel"/>
    <w:tmpl w:val="B16E7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70"/>
    <w:rsid w:val="00377370"/>
    <w:rsid w:val="00D6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49DB"/>
  <w15:chartTrackingRefBased/>
  <w15:docId w15:val="{DE0351F3-1DB8-4450-B0F4-FC7A1C10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2020-10-16T07:14:00Z</dcterms:created>
  <dcterms:modified xsi:type="dcterms:W3CDTF">2020-10-16T07:15:00Z</dcterms:modified>
</cp:coreProperties>
</file>